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5089" w14:textId="2A3D23E3" w:rsidR="00AF473C" w:rsidRDefault="00AF473C" w:rsidP="00FF32A1"/>
    <w:p w14:paraId="13ACA98E" w14:textId="377D02EE" w:rsidR="00FF32A1" w:rsidRDefault="00DB07B7" w:rsidP="001A41DE">
      <w:pPr>
        <w:ind w:firstLine="180"/>
      </w:pPr>
      <w:r>
        <w:rPr>
          <w:noProof/>
        </w:rPr>
        <mc:AlternateContent>
          <mc:Choice Requires="wps">
            <w:drawing>
              <wp:anchor distT="0" distB="0" distL="114300" distR="114300" simplePos="0" relativeHeight="251662336" behindDoc="0" locked="0" layoutInCell="1" allowOverlap="1" wp14:anchorId="1E3F5A51" wp14:editId="6CD518DE">
                <wp:simplePos x="0" y="0"/>
                <wp:positionH relativeFrom="margin">
                  <wp:posOffset>-16933</wp:posOffset>
                </wp:positionH>
                <wp:positionV relativeFrom="paragraph">
                  <wp:posOffset>945515</wp:posOffset>
                </wp:positionV>
                <wp:extent cx="6931378" cy="438291"/>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378" cy="43829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BB2FD4E" w14:textId="29CFC3CC" w:rsidR="00D75EDD" w:rsidRDefault="001A41DE" w:rsidP="00C03F61">
                            <w:pPr>
                              <w:jc w:val="center"/>
                              <w:rPr>
                                <w:rFonts w:ascii="Arial" w:hAnsi="Arial" w:cs="Arial"/>
                                <w:sz w:val="21"/>
                                <w:szCs w:val="22"/>
                              </w:rPr>
                            </w:pPr>
                            <w:r>
                              <w:rPr>
                                <w:rFonts w:ascii="Arial" w:hAnsi="Arial" w:cs="Arial"/>
                                <w:sz w:val="21"/>
                                <w:szCs w:val="22"/>
                              </w:rPr>
                              <w:t xml:space="preserve">Pastor PJ </w:t>
                            </w:r>
                            <w:proofErr w:type="spellStart"/>
                            <w:r>
                              <w:rPr>
                                <w:rFonts w:ascii="Arial" w:hAnsi="Arial" w:cs="Arial"/>
                                <w:sz w:val="21"/>
                                <w:szCs w:val="22"/>
                              </w:rPr>
                              <w:t>Berner</w:t>
                            </w:r>
                            <w:proofErr w:type="spellEnd"/>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 xml:space="preserve">•  Compass Bible Church  •  </w:t>
                            </w:r>
                            <w:r w:rsidR="00FA09BF">
                              <w:rPr>
                                <w:rFonts w:ascii="Arial" w:hAnsi="Arial" w:cs="Arial"/>
                                <w:sz w:val="21"/>
                                <w:szCs w:val="22"/>
                              </w:rPr>
                              <w:t xml:space="preserve">September </w:t>
                            </w:r>
                            <w:r w:rsidR="00FF3266">
                              <w:rPr>
                                <w:rFonts w:ascii="Arial" w:hAnsi="Arial" w:cs="Arial"/>
                                <w:sz w:val="21"/>
                                <w:szCs w:val="22"/>
                              </w:rPr>
                              <w:t>22</w:t>
                            </w:r>
                            <w:r w:rsidR="00FF3266">
                              <w:rPr>
                                <w:rFonts w:ascii="Arial" w:hAnsi="Arial" w:cs="Arial"/>
                                <w:sz w:val="21"/>
                                <w:szCs w:val="22"/>
                                <w:vertAlign w:val="superscript"/>
                              </w:rPr>
                              <w:t>nd</w:t>
                            </w:r>
                            <w:r w:rsidR="00E72681">
                              <w:rPr>
                                <w:rFonts w:ascii="Arial" w:hAnsi="Arial" w:cs="Arial"/>
                                <w:sz w:val="21"/>
                                <w:szCs w:val="22"/>
                              </w:rPr>
                              <w:t xml:space="preserve"> </w:t>
                            </w:r>
                            <w:r w:rsidR="0080441D" w:rsidRPr="00DB07B7">
                              <w:rPr>
                                <w:rFonts w:ascii="Arial" w:hAnsi="Arial" w:cs="Arial"/>
                                <w:sz w:val="21"/>
                                <w:szCs w:val="22"/>
                              </w:rPr>
                              <w:t xml:space="preserve">&amp; </w:t>
                            </w:r>
                            <w:proofErr w:type="spellStart"/>
                            <w:r w:rsidR="00FA09BF">
                              <w:rPr>
                                <w:rFonts w:ascii="Arial" w:hAnsi="Arial" w:cs="Arial"/>
                                <w:sz w:val="21"/>
                                <w:szCs w:val="22"/>
                              </w:rPr>
                              <w:t>Spetember</w:t>
                            </w:r>
                            <w:proofErr w:type="spellEnd"/>
                            <w:r>
                              <w:rPr>
                                <w:rFonts w:ascii="Arial" w:hAnsi="Arial" w:cs="Arial"/>
                                <w:sz w:val="21"/>
                                <w:szCs w:val="22"/>
                              </w:rPr>
                              <w:t xml:space="preserve"> </w:t>
                            </w:r>
                            <w:r w:rsidR="00FF3266">
                              <w:rPr>
                                <w:rFonts w:ascii="Arial" w:hAnsi="Arial" w:cs="Arial"/>
                                <w:sz w:val="21"/>
                                <w:szCs w:val="22"/>
                              </w:rPr>
                              <w:t>23</w:t>
                            </w:r>
                            <w:r w:rsidR="00FF3266">
                              <w:rPr>
                                <w:rFonts w:ascii="Arial" w:hAnsi="Arial" w:cs="Arial"/>
                                <w:sz w:val="21"/>
                                <w:szCs w:val="22"/>
                                <w:vertAlign w:val="superscript"/>
                              </w:rPr>
                              <w:t>rd</w:t>
                            </w:r>
                            <w:r>
                              <w:rPr>
                                <w:rFonts w:ascii="Arial" w:hAnsi="Arial" w:cs="Arial"/>
                                <w:sz w:val="21"/>
                                <w:szCs w:val="22"/>
                              </w:rPr>
                              <w:t>, 2020</w:t>
                            </w:r>
                            <w:r w:rsidR="00742A67" w:rsidRPr="00DB07B7">
                              <w:rPr>
                                <w:rFonts w:ascii="Arial" w:hAnsi="Arial" w:cs="Arial"/>
                                <w:sz w:val="21"/>
                                <w:szCs w:val="22"/>
                              </w:rPr>
                              <w:t xml:space="preserve"> •  </w:t>
                            </w:r>
                            <w:r w:rsidR="00FF3266" w:rsidRPr="00FF3266">
                              <w:rPr>
                                <w:rFonts w:ascii="Arial" w:hAnsi="Arial" w:cs="Arial"/>
                                <w:sz w:val="21"/>
                                <w:szCs w:val="22"/>
                              </w:rPr>
                              <w:t>Isaiah 6:1-7</w:t>
                            </w:r>
                          </w:p>
                          <w:p w14:paraId="6FB9FCA1" w14:textId="51E7BD71" w:rsidR="002808E3" w:rsidRPr="00D75EDD" w:rsidRDefault="001C2655" w:rsidP="00C03F61">
                            <w:pPr>
                              <w:jc w:val="center"/>
                              <w:rPr>
                                <w:rFonts w:ascii="Times New Roman" w:eastAsia="Times New Roman" w:hAnsi="Times New Roman" w:cs="Times New Roman"/>
                                <w:b/>
                              </w:rPr>
                            </w:pPr>
                            <w:r>
                              <w:rPr>
                                <w:rFonts w:ascii="Arial" w:hAnsi="Arial" w:cs="Arial"/>
                                <w:b/>
                                <w:sz w:val="21"/>
                                <w:szCs w:val="22"/>
                              </w:rPr>
                              <w:t>The Glorious God</w:t>
                            </w:r>
                            <w:bookmarkStart w:id="0" w:name="_GoBack"/>
                            <w:bookmarkEnd w:id="0"/>
                          </w:p>
                          <w:p w14:paraId="02870EC9" w14:textId="59962298" w:rsidR="00FF32A1" w:rsidRPr="00D31383" w:rsidRDefault="00FF32A1" w:rsidP="00453179">
                            <w:pPr>
                              <w:shd w:val="clear" w:color="auto" w:fill="FFFFFF"/>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left:0;text-align:left;margin-left:-1.35pt;margin-top:74.45pt;width:545.8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3s7RQIAAEUEAAAOAAAAZHJzL2Uyb0RvYy54bWysU8lu2zAQvRfoPxC8K1rM2JYQOUjsuCiQ&#13;&#10;LkDSD6ApyhIqcViSjpQG/fcOKTt121vRC0HO8mbmveHV9dh35Eka24IqaXqRUCKVgKpV+5J+edxG&#13;&#10;S0qs46riHShZ0mdp6fXq7ZurQRcygwa6ShqCIMoWgy5p45wu4tiKRvbcXoCWCp01mJ47fJp9XBk+&#13;&#10;IHrfxVmSzOMBTKUNCGktWjeTk64Cfl1L4T7VtZWOdCXF3lw4TTh3/oxXV7zYG66bVhzb4P/QRc9b&#13;&#10;hUVfoTbccXIw7V9QfSsMWKjdhYA+hrpuhQwz4DRp8sc0Dw3XMsyC5Fj9SpP9f7Di49NnQ9qqpIwS&#13;&#10;xXuU6FGOjtzCSJhnZ9C2wKAHjWFuRDOqHCa1+h7EV0sUrBuu9vLGGBgaySvsLvWZ8VnqhGM9yG74&#13;&#10;ABWW4QcHAWisTe+pQzIIoqNKz6/K+FYEGuf5LJ0tcJcE+thsmeVTCV6csrWx7p2EnvhLSQ0qH9D5&#13;&#10;0711vhtenEJ8MQXbtuuC+p36zYCBkwVrY6r3+S6CmC95kt8t75YsYtn8LmJJVUU32zWL5tt0cbmZ&#13;&#10;bdbrTfpjWqqzpDRjyW2WR9v5chGxml1G+SJZRkma3+bzhOVssw1JWPpUNJDn+ZqYc+NuPIqxg+oZ&#13;&#10;aTQw7TL+Pbw0YL5TMuAel9R+O3AjKeneK5QiTxnzix8e7HKR4cOce3bnHq4EQpXUUTJd1276LAdt&#13;&#10;2n2DlSbxFdygfHUbmPU6T10dRcddDYQf/5X/DOfvEPXr969+AgAA//8DAFBLAwQUAAYACAAAACEA&#13;&#10;sMsgAuEAAAAQAQAADwAAAGRycy9kb3ducmV2LnhtbExPyU7DMBC9I/EP1iBxa+1GhSZpnApRcQVR&#13;&#10;FombG0+TiHgcxW4T/p7JCS6jWd68pdhNrhMXHELrScNqqUAgVd62VGt4f3tapCBCNGRN5wk1/GCA&#13;&#10;XXl9VZjc+pFe8XKItWASCrnR0MTY51KGqkFnwtL3SHw7+cGZyONQSzuYkcldJxOl7qUzLbFCY3p8&#13;&#10;bLD6Ppydho/n09fnWr3Ue3fXj35Sklwmtb69mfZbLg9bEBGn+PcBcwb2DyUbO/oz2SA6DYtkw0je&#13;&#10;r9MMxAxQ6dwdNSSrTQayLOT/IOUvAAAA//8DAFBLAQItABQABgAIAAAAIQC2gziS/gAAAOEBAAAT&#13;&#10;AAAAAAAAAAAAAAAAAAAAAABbQ29udGVudF9UeXBlc10ueG1sUEsBAi0AFAAGAAgAAAAhADj9If/W&#13;&#10;AAAAlAEAAAsAAAAAAAAAAAAAAAAALwEAAF9yZWxzLy5yZWxzUEsBAi0AFAAGAAgAAAAhAG2PeztF&#13;&#10;AgAARQQAAA4AAAAAAAAAAAAAAAAALgIAAGRycy9lMm9Eb2MueG1sUEsBAi0AFAAGAAgAAAAhALDL&#13;&#10;IALhAAAAEAEAAA8AAAAAAAAAAAAAAAAAnwQAAGRycy9kb3ducmV2LnhtbFBLBQYAAAAABAAEAPMA&#13;&#10;AACtBQAAAAA=&#13;&#10;" filled="f" stroked="f">
                <v:textbox>
                  <w:txbxContent>
                    <w:p w14:paraId="5BB2FD4E" w14:textId="29CFC3CC" w:rsidR="00D75EDD" w:rsidRDefault="001A41DE" w:rsidP="00C03F61">
                      <w:pPr>
                        <w:jc w:val="center"/>
                        <w:rPr>
                          <w:rFonts w:ascii="Arial" w:hAnsi="Arial" w:cs="Arial"/>
                          <w:sz w:val="21"/>
                          <w:szCs w:val="22"/>
                        </w:rPr>
                      </w:pPr>
                      <w:r>
                        <w:rPr>
                          <w:rFonts w:ascii="Arial" w:hAnsi="Arial" w:cs="Arial"/>
                          <w:sz w:val="21"/>
                          <w:szCs w:val="22"/>
                        </w:rPr>
                        <w:t xml:space="preserve">Pastor PJ </w:t>
                      </w:r>
                      <w:proofErr w:type="spellStart"/>
                      <w:r>
                        <w:rPr>
                          <w:rFonts w:ascii="Arial" w:hAnsi="Arial" w:cs="Arial"/>
                          <w:sz w:val="21"/>
                          <w:szCs w:val="22"/>
                        </w:rPr>
                        <w:t>Berner</w:t>
                      </w:r>
                      <w:proofErr w:type="spellEnd"/>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 xml:space="preserve">•  Compass Bible Church  •  </w:t>
                      </w:r>
                      <w:r w:rsidR="00FA09BF">
                        <w:rPr>
                          <w:rFonts w:ascii="Arial" w:hAnsi="Arial" w:cs="Arial"/>
                          <w:sz w:val="21"/>
                          <w:szCs w:val="22"/>
                        </w:rPr>
                        <w:t xml:space="preserve">September </w:t>
                      </w:r>
                      <w:r w:rsidR="00FF3266">
                        <w:rPr>
                          <w:rFonts w:ascii="Arial" w:hAnsi="Arial" w:cs="Arial"/>
                          <w:sz w:val="21"/>
                          <w:szCs w:val="22"/>
                        </w:rPr>
                        <w:t>22</w:t>
                      </w:r>
                      <w:r w:rsidR="00FF3266">
                        <w:rPr>
                          <w:rFonts w:ascii="Arial" w:hAnsi="Arial" w:cs="Arial"/>
                          <w:sz w:val="21"/>
                          <w:szCs w:val="22"/>
                          <w:vertAlign w:val="superscript"/>
                        </w:rPr>
                        <w:t>nd</w:t>
                      </w:r>
                      <w:r w:rsidR="00E72681">
                        <w:rPr>
                          <w:rFonts w:ascii="Arial" w:hAnsi="Arial" w:cs="Arial"/>
                          <w:sz w:val="21"/>
                          <w:szCs w:val="22"/>
                        </w:rPr>
                        <w:t xml:space="preserve"> </w:t>
                      </w:r>
                      <w:r w:rsidR="0080441D" w:rsidRPr="00DB07B7">
                        <w:rPr>
                          <w:rFonts w:ascii="Arial" w:hAnsi="Arial" w:cs="Arial"/>
                          <w:sz w:val="21"/>
                          <w:szCs w:val="22"/>
                        </w:rPr>
                        <w:t xml:space="preserve">&amp; </w:t>
                      </w:r>
                      <w:proofErr w:type="spellStart"/>
                      <w:r w:rsidR="00FA09BF">
                        <w:rPr>
                          <w:rFonts w:ascii="Arial" w:hAnsi="Arial" w:cs="Arial"/>
                          <w:sz w:val="21"/>
                          <w:szCs w:val="22"/>
                        </w:rPr>
                        <w:t>Spetember</w:t>
                      </w:r>
                      <w:proofErr w:type="spellEnd"/>
                      <w:r>
                        <w:rPr>
                          <w:rFonts w:ascii="Arial" w:hAnsi="Arial" w:cs="Arial"/>
                          <w:sz w:val="21"/>
                          <w:szCs w:val="22"/>
                        </w:rPr>
                        <w:t xml:space="preserve"> </w:t>
                      </w:r>
                      <w:r w:rsidR="00FF3266">
                        <w:rPr>
                          <w:rFonts w:ascii="Arial" w:hAnsi="Arial" w:cs="Arial"/>
                          <w:sz w:val="21"/>
                          <w:szCs w:val="22"/>
                        </w:rPr>
                        <w:t>23</w:t>
                      </w:r>
                      <w:r w:rsidR="00FF3266">
                        <w:rPr>
                          <w:rFonts w:ascii="Arial" w:hAnsi="Arial" w:cs="Arial"/>
                          <w:sz w:val="21"/>
                          <w:szCs w:val="22"/>
                          <w:vertAlign w:val="superscript"/>
                        </w:rPr>
                        <w:t>rd</w:t>
                      </w:r>
                      <w:r>
                        <w:rPr>
                          <w:rFonts w:ascii="Arial" w:hAnsi="Arial" w:cs="Arial"/>
                          <w:sz w:val="21"/>
                          <w:szCs w:val="22"/>
                        </w:rPr>
                        <w:t>, 2020</w:t>
                      </w:r>
                      <w:r w:rsidR="00742A67" w:rsidRPr="00DB07B7">
                        <w:rPr>
                          <w:rFonts w:ascii="Arial" w:hAnsi="Arial" w:cs="Arial"/>
                          <w:sz w:val="21"/>
                          <w:szCs w:val="22"/>
                        </w:rPr>
                        <w:t xml:space="preserve"> •  </w:t>
                      </w:r>
                      <w:r w:rsidR="00FF3266" w:rsidRPr="00FF3266">
                        <w:rPr>
                          <w:rFonts w:ascii="Arial" w:hAnsi="Arial" w:cs="Arial"/>
                          <w:sz w:val="21"/>
                          <w:szCs w:val="22"/>
                        </w:rPr>
                        <w:t>Isaiah 6:1-7</w:t>
                      </w:r>
                    </w:p>
                    <w:p w14:paraId="6FB9FCA1" w14:textId="51E7BD71" w:rsidR="002808E3" w:rsidRPr="00D75EDD" w:rsidRDefault="001C2655" w:rsidP="00C03F61">
                      <w:pPr>
                        <w:jc w:val="center"/>
                        <w:rPr>
                          <w:rFonts w:ascii="Times New Roman" w:eastAsia="Times New Roman" w:hAnsi="Times New Roman" w:cs="Times New Roman"/>
                          <w:b/>
                        </w:rPr>
                      </w:pPr>
                      <w:r>
                        <w:rPr>
                          <w:rFonts w:ascii="Arial" w:hAnsi="Arial" w:cs="Arial"/>
                          <w:b/>
                          <w:sz w:val="21"/>
                          <w:szCs w:val="22"/>
                        </w:rPr>
                        <w:t>The Glorious God</w:t>
                      </w:r>
                      <w:bookmarkStart w:id="1" w:name="_GoBack"/>
                      <w:bookmarkEnd w:id="1"/>
                    </w:p>
                    <w:p w14:paraId="02870EC9" w14:textId="59962298" w:rsidR="00FF32A1" w:rsidRPr="00D31383" w:rsidRDefault="00FF32A1" w:rsidP="00453179">
                      <w:pPr>
                        <w:shd w:val="clear" w:color="auto" w:fill="FFFFFF"/>
                        <w:jc w:val="center"/>
                        <w:rPr>
                          <w:rFonts w:ascii="Arial" w:hAnsi="Arial" w:cs="Arial"/>
                          <w:sz w:val="22"/>
                          <w:szCs w:val="22"/>
                        </w:rPr>
                      </w:pPr>
                    </w:p>
                  </w:txbxContent>
                </v:textbox>
                <w10:wrap anchorx="margin"/>
              </v:shape>
            </w:pict>
          </mc:Fallback>
        </mc:AlternateContent>
      </w:r>
      <w:r w:rsidR="001A41DE">
        <w:rPr>
          <w:noProof/>
        </w:rPr>
        <w:drawing>
          <wp:inline distT="0" distB="0" distL="0" distR="0" wp14:anchorId="16217D38" wp14:editId="7CC42D4C">
            <wp:extent cx="6691711" cy="10427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_SPRING_header (1).jpg"/>
                    <pic:cNvPicPr/>
                  </pic:nvPicPr>
                  <pic:blipFill>
                    <a:blip r:embed="rId6"/>
                    <a:stretch>
                      <a:fillRect/>
                    </a:stretch>
                  </pic:blipFill>
                  <pic:spPr>
                    <a:xfrm>
                      <a:off x="0" y="0"/>
                      <a:ext cx="6691711" cy="1042715"/>
                    </a:xfrm>
                    <a:prstGeom prst="rect">
                      <a:avLst/>
                    </a:prstGeom>
                  </pic:spPr>
                </pic:pic>
              </a:graphicData>
            </a:graphic>
          </wp:inline>
        </w:drawing>
      </w:r>
    </w:p>
    <w:p w14:paraId="29D57ABA" w14:textId="4A4B03F4" w:rsidR="00FF32A1" w:rsidRDefault="00FF32A1" w:rsidP="00FF32A1"/>
    <w:p w14:paraId="7DD1F8D3" w14:textId="0E2129F7" w:rsidR="00FF32A1" w:rsidRDefault="00FF32A1" w:rsidP="00FF32A1">
      <w:pPr>
        <w:rPr>
          <w:sz w:val="28"/>
          <w:szCs w:val="28"/>
        </w:rPr>
      </w:pPr>
    </w:p>
    <w:p w14:paraId="1CD4E262" w14:textId="00EBBBF8" w:rsidR="00DB07B7" w:rsidRDefault="00DB07B7" w:rsidP="00FF32A1">
      <w:pPr>
        <w:rPr>
          <w:sz w:val="25"/>
          <w:szCs w:val="25"/>
        </w:rPr>
      </w:pPr>
    </w:p>
    <w:p w14:paraId="6E96BC9B" w14:textId="77777777" w:rsidR="00742005" w:rsidRPr="00CD4AB6" w:rsidRDefault="00742005" w:rsidP="00FF32A1">
      <w:pPr>
        <w:rPr>
          <w:sz w:val="25"/>
          <w:szCs w:val="25"/>
        </w:rPr>
      </w:pPr>
    </w:p>
    <w:p w14:paraId="5A7212E0" w14:textId="727B3DC8" w:rsidR="00CD4AB6" w:rsidRPr="00742005"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6E007CD1" w14:textId="42E56D49" w:rsidR="00F73CE2" w:rsidRPr="00742005" w:rsidRDefault="00617AE4" w:rsidP="00CD4AB6">
      <w:pPr>
        <w:spacing w:line="480" w:lineRule="auto"/>
        <w:rPr>
          <w:rFonts w:ascii="Arial" w:hAnsi="Arial" w:cs="Arial"/>
          <w:b/>
          <w:sz w:val="32"/>
          <w:szCs w:val="36"/>
        </w:rPr>
      </w:pPr>
      <w:r w:rsidRPr="00742005">
        <w:rPr>
          <w:rFonts w:ascii="Arial" w:hAnsi="Arial" w:cs="Arial"/>
          <w:b/>
          <w:sz w:val="32"/>
          <w:szCs w:val="36"/>
        </w:rPr>
        <w:t xml:space="preserve"> </w:t>
      </w:r>
    </w:p>
    <w:p w14:paraId="2911DC03" w14:textId="2AC73B91" w:rsidR="00F73CE2" w:rsidRDefault="00F73CE2" w:rsidP="00CD4AB6">
      <w:pPr>
        <w:spacing w:line="480" w:lineRule="auto"/>
        <w:rPr>
          <w:rFonts w:ascii="Arial" w:hAnsi="Arial" w:cs="Arial"/>
          <w:b/>
          <w:sz w:val="28"/>
          <w:szCs w:val="36"/>
        </w:rPr>
      </w:pPr>
    </w:p>
    <w:p w14:paraId="3844FB6C" w14:textId="77777777" w:rsidR="00004960" w:rsidRPr="00742005" w:rsidRDefault="00004960" w:rsidP="00CD4AB6">
      <w:pPr>
        <w:spacing w:line="480" w:lineRule="auto"/>
        <w:rPr>
          <w:rFonts w:ascii="Arial" w:hAnsi="Arial" w:cs="Arial"/>
          <w:b/>
          <w:sz w:val="28"/>
          <w:szCs w:val="36"/>
        </w:rPr>
      </w:pPr>
    </w:p>
    <w:p w14:paraId="49FA841E" w14:textId="0BDF9748" w:rsidR="00F73CE2" w:rsidRDefault="00F73CE2"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250BAAC7" w:rsidR="00742005" w:rsidRP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2AAB4FF6" w14:textId="77777777" w:rsidR="00F73CE2" w:rsidRPr="00742005" w:rsidRDefault="00F73CE2" w:rsidP="00617AE4">
      <w:pPr>
        <w:spacing w:line="480" w:lineRule="auto"/>
        <w:rPr>
          <w:rFonts w:ascii="Arial" w:hAnsi="Arial" w:cs="Arial"/>
          <w:b/>
          <w:sz w:val="32"/>
          <w:szCs w:val="36"/>
        </w:rPr>
      </w:pPr>
    </w:p>
    <w:p w14:paraId="45D21F91" w14:textId="0068EC51" w:rsidR="00F73CE2" w:rsidRDefault="00F73CE2" w:rsidP="00617AE4">
      <w:pPr>
        <w:spacing w:line="480" w:lineRule="auto"/>
        <w:rPr>
          <w:rFonts w:ascii="Arial" w:hAnsi="Arial" w:cs="Arial"/>
          <w:b/>
          <w:sz w:val="32"/>
          <w:szCs w:val="36"/>
        </w:rPr>
      </w:pPr>
    </w:p>
    <w:p w14:paraId="543E8F74" w14:textId="77777777" w:rsidR="00004960" w:rsidRDefault="00004960" w:rsidP="00617AE4">
      <w:pPr>
        <w:spacing w:line="480" w:lineRule="auto"/>
        <w:rPr>
          <w:rFonts w:ascii="Arial" w:hAnsi="Arial" w:cs="Arial"/>
          <w:b/>
          <w:sz w:val="32"/>
          <w:szCs w:val="36"/>
        </w:rPr>
      </w:pPr>
    </w:p>
    <w:p w14:paraId="25641753" w14:textId="77777777" w:rsidR="00004960" w:rsidRPr="00742005" w:rsidRDefault="00004960" w:rsidP="00617AE4">
      <w:pPr>
        <w:spacing w:line="480" w:lineRule="auto"/>
        <w:rPr>
          <w:rFonts w:ascii="Arial" w:hAnsi="Arial" w:cs="Arial"/>
          <w:b/>
          <w:sz w:val="32"/>
          <w:szCs w:val="36"/>
        </w:rPr>
      </w:pPr>
    </w:p>
    <w:p w14:paraId="384767DC" w14:textId="77777777" w:rsidR="00742005" w:rsidRPr="00742005" w:rsidRDefault="00742005" w:rsidP="00617AE4">
      <w:pPr>
        <w:spacing w:line="480" w:lineRule="auto"/>
        <w:rPr>
          <w:rFonts w:ascii="Arial" w:hAnsi="Arial" w:cs="Arial"/>
          <w:b/>
          <w:sz w:val="32"/>
          <w:szCs w:val="36"/>
        </w:rPr>
      </w:pPr>
    </w:p>
    <w:p w14:paraId="12B83B34" w14:textId="11B95235" w:rsidR="00617AE4" w:rsidRPr="00742005" w:rsidRDefault="009E3ECE" w:rsidP="00617AE4">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w:t>
      </w:r>
      <w:r w:rsidR="00E335EC" w:rsidRPr="00742005">
        <w:rPr>
          <w:rFonts w:ascii="Arial" w:hAnsi="Arial" w:cs="Arial"/>
          <w:b/>
          <w:sz w:val="32"/>
          <w:szCs w:val="36"/>
        </w:rPr>
        <w:t>________</w:t>
      </w:r>
      <w:r w:rsidR="00616706" w:rsidRPr="00742005">
        <w:rPr>
          <w:rFonts w:ascii="Arial" w:hAnsi="Arial" w:cs="Arial"/>
          <w:b/>
          <w:sz w:val="32"/>
          <w:szCs w:val="36"/>
        </w:rPr>
        <w:t>_______________</w:t>
      </w:r>
    </w:p>
    <w:p w14:paraId="79A660A6" w14:textId="4375E613" w:rsidR="00617AE4" w:rsidRPr="00742005" w:rsidRDefault="00617AE4" w:rsidP="00617AE4">
      <w:pPr>
        <w:spacing w:line="480" w:lineRule="auto"/>
        <w:rPr>
          <w:rFonts w:ascii="Arial" w:hAnsi="Arial" w:cs="Arial"/>
          <w:b/>
          <w:szCs w:val="25"/>
        </w:rPr>
      </w:pPr>
    </w:p>
    <w:p w14:paraId="1D083C79" w14:textId="04D8DD45" w:rsidR="00742005" w:rsidRPr="00742005" w:rsidRDefault="00742005" w:rsidP="00617AE4">
      <w:pPr>
        <w:spacing w:line="480" w:lineRule="auto"/>
        <w:rPr>
          <w:rFonts w:ascii="Arial" w:hAnsi="Arial" w:cs="Arial"/>
          <w:b/>
          <w:szCs w:val="25"/>
        </w:rPr>
      </w:pPr>
    </w:p>
    <w:p w14:paraId="70BEB815" w14:textId="0F265CB4" w:rsidR="00CD4AB6" w:rsidRDefault="00CD4AB6" w:rsidP="009E3ECE">
      <w:pPr>
        <w:spacing w:line="480" w:lineRule="auto"/>
        <w:rPr>
          <w:rFonts w:ascii="Arial" w:hAnsi="Arial" w:cs="Arial"/>
          <w:b/>
          <w:sz w:val="25"/>
          <w:szCs w:val="25"/>
        </w:rPr>
      </w:pPr>
    </w:p>
    <w:p w14:paraId="7E3B945A" w14:textId="5F5329A6" w:rsidR="0085658E" w:rsidRDefault="0085658E"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1471A6F0" w14:textId="671E12A9"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07BED68F" w14:textId="3F39D469"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351CA488" w14:textId="77777777" w:rsidR="00031662" w:rsidRPr="00031662" w:rsidRDefault="00031662" w:rsidP="00031662">
      <w:pPr>
        <w:pStyle w:val="Header"/>
        <w:spacing w:before="60"/>
        <w:ind w:left="-720" w:right="-634" w:hanging="720"/>
        <w:jc w:val="center"/>
        <w:rPr>
          <w:rFonts w:ascii="Arial" w:hAnsi="Arial" w:cs="Arial"/>
          <w:b/>
          <w:sz w:val="24"/>
          <w:szCs w:val="24"/>
        </w:rPr>
      </w:pPr>
      <w:r w:rsidRPr="00031662">
        <w:rPr>
          <w:rFonts w:ascii="Arial" w:hAnsi="Arial" w:cs="Arial"/>
          <w:b/>
          <w:sz w:val="24"/>
          <w:szCs w:val="24"/>
        </w:rPr>
        <w:t>DISCUSSION QUESTIONS</w:t>
      </w:r>
    </w:p>
    <w:p w14:paraId="26E0B2ED" w14:textId="77777777" w:rsidR="00031662" w:rsidRPr="008A79B2" w:rsidRDefault="00031662" w:rsidP="00031662">
      <w:pPr>
        <w:spacing w:line="360" w:lineRule="auto"/>
        <w:ind w:right="-396"/>
        <w:rPr>
          <w:rFonts w:ascii="Arial" w:hAnsi="Arial" w:cs="Arial"/>
          <w:b/>
        </w:rPr>
      </w:pPr>
    </w:p>
    <w:p w14:paraId="79FDE679" w14:textId="77777777" w:rsidR="00FF3266" w:rsidRPr="00FA09FA" w:rsidRDefault="00FF3266" w:rsidP="00FF3266">
      <w:pPr>
        <w:spacing w:line="360" w:lineRule="auto"/>
        <w:ind w:right="-94"/>
        <w:rPr>
          <w:rFonts w:ascii="Arial" w:hAnsi="Arial" w:cs="Arial"/>
          <w:sz w:val="7"/>
        </w:rPr>
      </w:pPr>
    </w:p>
    <w:p w14:paraId="1C7FB136" w14:textId="77777777" w:rsidR="00FF3266" w:rsidRPr="0055798B"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Read 2 Chronicles 26 and the story of Uzziah. What are some observations you can make from this passage to help us understand the political/spiritual environment of Israel in Isaiah 6?</w:t>
      </w:r>
    </w:p>
    <w:p w14:paraId="69BE24D4" w14:textId="77777777" w:rsidR="00FF3266" w:rsidRDefault="00FF3266" w:rsidP="00FF3266">
      <w:pPr>
        <w:spacing w:after="120"/>
        <w:ind w:left="180" w:right="-94" w:hanging="360"/>
        <w:rPr>
          <w:rFonts w:ascii="Arial" w:hAnsi="Arial" w:cs="Arial"/>
        </w:rPr>
      </w:pPr>
    </w:p>
    <w:p w14:paraId="3E97CC68" w14:textId="7163AB90" w:rsidR="00FF3266" w:rsidRDefault="00FF3266" w:rsidP="00FF3266">
      <w:pPr>
        <w:spacing w:after="120"/>
        <w:ind w:left="180" w:right="-94" w:hanging="360"/>
        <w:rPr>
          <w:rFonts w:ascii="Arial" w:hAnsi="Arial" w:cs="Arial"/>
        </w:rPr>
      </w:pPr>
    </w:p>
    <w:p w14:paraId="17B9A655" w14:textId="14A8435B" w:rsidR="00FF3266" w:rsidRDefault="00FF3266" w:rsidP="00FF3266">
      <w:pPr>
        <w:spacing w:after="120"/>
        <w:ind w:left="180" w:right="-94" w:hanging="360"/>
        <w:rPr>
          <w:rFonts w:ascii="Arial" w:hAnsi="Arial" w:cs="Arial"/>
        </w:rPr>
      </w:pPr>
    </w:p>
    <w:p w14:paraId="162CA525" w14:textId="77777777" w:rsidR="00FF3266" w:rsidRDefault="00FF3266" w:rsidP="00FF3266">
      <w:pPr>
        <w:spacing w:after="120"/>
        <w:ind w:left="180" w:right="-94" w:hanging="360"/>
        <w:rPr>
          <w:rFonts w:ascii="Arial" w:hAnsi="Arial" w:cs="Arial"/>
        </w:rPr>
      </w:pPr>
    </w:p>
    <w:p w14:paraId="60898121" w14:textId="77777777" w:rsidR="00FF3266" w:rsidRDefault="00FF3266" w:rsidP="00FF3266">
      <w:pPr>
        <w:spacing w:after="120"/>
        <w:ind w:left="180" w:right="-94" w:hanging="360"/>
        <w:rPr>
          <w:rFonts w:ascii="Arial" w:hAnsi="Arial" w:cs="Arial"/>
        </w:rPr>
      </w:pPr>
    </w:p>
    <w:p w14:paraId="162BB68B" w14:textId="77777777" w:rsidR="00FF3266" w:rsidRPr="0055798B" w:rsidRDefault="00FF3266" w:rsidP="00FF3266">
      <w:pPr>
        <w:spacing w:after="120"/>
        <w:ind w:left="180" w:right="-94" w:hanging="360"/>
        <w:rPr>
          <w:rFonts w:ascii="Arial" w:hAnsi="Arial" w:cs="Arial"/>
        </w:rPr>
      </w:pPr>
    </w:p>
    <w:p w14:paraId="2606A706" w14:textId="77777777" w:rsidR="00FF3266" w:rsidRPr="0055798B"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 xml:space="preserve">Read John 4:24; John 1:18. How should we reconcile these verses with Isaiah’s statement in 6:1, “I saw the Lord…”? </w:t>
      </w:r>
    </w:p>
    <w:p w14:paraId="68425151" w14:textId="77777777" w:rsidR="00FF3266" w:rsidRDefault="00FF3266" w:rsidP="00FF3266">
      <w:pPr>
        <w:spacing w:after="120"/>
        <w:ind w:left="180" w:right="-94" w:hanging="360"/>
        <w:rPr>
          <w:rFonts w:ascii="Arial" w:hAnsi="Arial" w:cs="Arial"/>
        </w:rPr>
      </w:pPr>
    </w:p>
    <w:p w14:paraId="53367CD9" w14:textId="482ECE64" w:rsidR="00FF3266" w:rsidRDefault="00FF3266" w:rsidP="00FF3266">
      <w:pPr>
        <w:spacing w:after="120"/>
        <w:ind w:left="180" w:right="-94" w:hanging="360"/>
        <w:rPr>
          <w:rFonts w:ascii="Arial" w:hAnsi="Arial" w:cs="Arial"/>
        </w:rPr>
      </w:pPr>
    </w:p>
    <w:p w14:paraId="46B09F0E" w14:textId="77777777" w:rsidR="00FF3266" w:rsidRDefault="00FF3266" w:rsidP="00FF3266">
      <w:pPr>
        <w:spacing w:after="120"/>
        <w:ind w:left="180" w:right="-94" w:hanging="360"/>
        <w:rPr>
          <w:rFonts w:ascii="Arial" w:hAnsi="Arial" w:cs="Arial"/>
        </w:rPr>
      </w:pPr>
    </w:p>
    <w:p w14:paraId="6C60644D" w14:textId="77777777" w:rsidR="00FF3266" w:rsidRDefault="00FF3266" w:rsidP="00FF3266">
      <w:pPr>
        <w:spacing w:after="120"/>
        <w:ind w:left="180" w:right="-94" w:hanging="360"/>
        <w:rPr>
          <w:rFonts w:ascii="Arial" w:hAnsi="Arial" w:cs="Arial"/>
        </w:rPr>
      </w:pPr>
    </w:p>
    <w:p w14:paraId="48F4C526" w14:textId="77777777" w:rsidR="00FF3266" w:rsidRPr="0055798B" w:rsidRDefault="00FF3266" w:rsidP="00FF3266">
      <w:pPr>
        <w:spacing w:after="120"/>
        <w:ind w:left="180" w:right="-94" w:hanging="360"/>
        <w:rPr>
          <w:rFonts w:ascii="Arial" w:hAnsi="Arial" w:cs="Arial"/>
        </w:rPr>
      </w:pPr>
    </w:p>
    <w:p w14:paraId="713C2149" w14:textId="77777777" w:rsidR="00FF3266" w:rsidRPr="00FA09FA"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Read Exodus 15:2; Isaiah 33:5; 57:15. What do these verses contribute to our understanding of Isaiah’s vision of the throne as “high and lifted up”?</w:t>
      </w:r>
    </w:p>
    <w:p w14:paraId="2AD5EF99" w14:textId="77777777" w:rsidR="00FF3266" w:rsidRDefault="00FF3266" w:rsidP="00FF3266">
      <w:pPr>
        <w:spacing w:after="120"/>
        <w:ind w:left="180" w:right="-94" w:hanging="360"/>
        <w:rPr>
          <w:rFonts w:ascii="Arial" w:hAnsi="Arial" w:cs="Arial"/>
        </w:rPr>
      </w:pPr>
    </w:p>
    <w:p w14:paraId="6C5580A5" w14:textId="00D2B5EE" w:rsidR="00FF3266" w:rsidRDefault="00FF3266" w:rsidP="00FF3266">
      <w:pPr>
        <w:spacing w:after="120"/>
        <w:ind w:left="180" w:right="-94" w:hanging="360"/>
        <w:rPr>
          <w:rFonts w:ascii="Arial" w:hAnsi="Arial" w:cs="Arial"/>
        </w:rPr>
      </w:pPr>
    </w:p>
    <w:p w14:paraId="2E9A16C5" w14:textId="77777777" w:rsidR="00FF3266" w:rsidRDefault="00FF3266" w:rsidP="00FF3266">
      <w:pPr>
        <w:spacing w:after="120"/>
        <w:ind w:left="180" w:right="-94" w:hanging="360"/>
        <w:rPr>
          <w:rFonts w:ascii="Arial" w:hAnsi="Arial" w:cs="Arial"/>
        </w:rPr>
      </w:pPr>
    </w:p>
    <w:p w14:paraId="27351F65" w14:textId="2F279091" w:rsidR="00FF3266" w:rsidRDefault="00FF3266" w:rsidP="00FF3266">
      <w:pPr>
        <w:spacing w:after="120"/>
        <w:ind w:left="180" w:right="-94" w:hanging="360"/>
        <w:rPr>
          <w:rFonts w:ascii="Arial" w:hAnsi="Arial" w:cs="Arial"/>
        </w:rPr>
      </w:pPr>
    </w:p>
    <w:p w14:paraId="1BE1E138" w14:textId="77777777" w:rsidR="00FF3266" w:rsidRDefault="00FF3266" w:rsidP="00FF3266">
      <w:pPr>
        <w:spacing w:after="120"/>
        <w:ind w:left="180" w:right="-94" w:hanging="360"/>
        <w:rPr>
          <w:rFonts w:ascii="Arial" w:hAnsi="Arial" w:cs="Arial"/>
        </w:rPr>
      </w:pPr>
    </w:p>
    <w:p w14:paraId="3C023D6F" w14:textId="77777777" w:rsidR="00FF3266" w:rsidRPr="0055798B" w:rsidRDefault="00FF3266" w:rsidP="00FF3266">
      <w:pPr>
        <w:spacing w:after="120"/>
        <w:ind w:left="180" w:right="-94" w:hanging="360"/>
        <w:rPr>
          <w:rFonts w:ascii="Arial" w:hAnsi="Arial" w:cs="Arial"/>
        </w:rPr>
      </w:pPr>
    </w:p>
    <w:p w14:paraId="3CFB99B3" w14:textId="77777777" w:rsidR="00FF3266" w:rsidRPr="0055798B"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Read 1 Samuel 18:4; 1 Kings 22:10, 30; Esther 6:9. What did the robes signify in ancient Israel? What is so significant about the robe of the Lord that Isaiah sees in 6:1?</w:t>
      </w:r>
    </w:p>
    <w:p w14:paraId="1B4441B8" w14:textId="77777777" w:rsidR="00FF3266" w:rsidRDefault="00FF3266" w:rsidP="00FF3266">
      <w:pPr>
        <w:spacing w:after="120"/>
        <w:ind w:left="180" w:right="-94" w:hanging="360"/>
        <w:rPr>
          <w:rFonts w:ascii="Arial" w:hAnsi="Arial" w:cs="Arial"/>
        </w:rPr>
      </w:pPr>
    </w:p>
    <w:p w14:paraId="2499F395" w14:textId="77777777" w:rsidR="00FF3266" w:rsidRDefault="00FF3266" w:rsidP="00FF3266">
      <w:pPr>
        <w:spacing w:after="120"/>
        <w:ind w:left="180" w:right="-94" w:hanging="360"/>
        <w:rPr>
          <w:rFonts w:ascii="Arial" w:hAnsi="Arial" w:cs="Arial"/>
        </w:rPr>
      </w:pPr>
    </w:p>
    <w:p w14:paraId="41225666" w14:textId="49C840ED" w:rsidR="00FF3266" w:rsidRDefault="00FF3266" w:rsidP="00FF3266">
      <w:pPr>
        <w:spacing w:after="120"/>
        <w:ind w:right="-94"/>
        <w:rPr>
          <w:rFonts w:ascii="Arial" w:hAnsi="Arial" w:cs="Arial"/>
        </w:rPr>
      </w:pPr>
    </w:p>
    <w:p w14:paraId="226F9EB0" w14:textId="77777777" w:rsidR="00FF3266" w:rsidRDefault="00FF3266" w:rsidP="00FF3266">
      <w:pPr>
        <w:spacing w:after="120"/>
        <w:ind w:right="-94"/>
        <w:rPr>
          <w:rFonts w:ascii="Arial" w:hAnsi="Arial" w:cs="Arial"/>
        </w:rPr>
      </w:pPr>
    </w:p>
    <w:p w14:paraId="5D595487" w14:textId="77777777" w:rsidR="00FF3266" w:rsidRDefault="00FF3266" w:rsidP="00FF3266">
      <w:pPr>
        <w:spacing w:after="120"/>
        <w:ind w:right="-94"/>
        <w:rPr>
          <w:rFonts w:ascii="Arial" w:hAnsi="Arial" w:cs="Arial"/>
        </w:rPr>
      </w:pPr>
    </w:p>
    <w:p w14:paraId="470CB834" w14:textId="77777777" w:rsidR="00FF3266" w:rsidRPr="0055798B" w:rsidRDefault="00FF3266" w:rsidP="00FF3266">
      <w:pPr>
        <w:spacing w:after="120"/>
        <w:ind w:right="-94"/>
        <w:rPr>
          <w:rFonts w:ascii="Arial" w:hAnsi="Arial" w:cs="Arial"/>
        </w:rPr>
      </w:pPr>
    </w:p>
    <w:p w14:paraId="4E0371B7" w14:textId="4389F351" w:rsidR="00FF3266"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Read Isaiah 6:2. Who are the creatures that surround the throne of the Lord? What are they doing with each set of wings? What do you think these actions signified?</w:t>
      </w:r>
    </w:p>
    <w:p w14:paraId="1E483954" w14:textId="090C54EA" w:rsidR="00FF3266" w:rsidRDefault="00FF3266" w:rsidP="00FF3266">
      <w:pPr>
        <w:spacing w:after="120"/>
        <w:ind w:right="-94"/>
        <w:rPr>
          <w:rFonts w:ascii="Arial" w:hAnsi="Arial" w:cs="Arial"/>
        </w:rPr>
      </w:pPr>
    </w:p>
    <w:p w14:paraId="392243D7" w14:textId="729156BC" w:rsidR="00FF3266" w:rsidRDefault="00FF3266" w:rsidP="00FF3266">
      <w:pPr>
        <w:spacing w:after="120"/>
        <w:ind w:right="-94"/>
        <w:rPr>
          <w:rFonts w:ascii="Arial" w:hAnsi="Arial" w:cs="Arial"/>
        </w:rPr>
      </w:pPr>
    </w:p>
    <w:p w14:paraId="4CB95D03" w14:textId="7E321986" w:rsidR="00FF3266" w:rsidRDefault="00FF3266" w:rsidP="00FF3266">
      <w:pPr>
        <w:spacing w:after="120"/>
        <w:ind w:right="-94"/>
        <w:rPr>
          <w:rFonts w:ascii="Arial" w:hAnsi="Arial" w:cs="Arial"/>
        </w:rPr>
      </w:pPr>
    </w:p>
    <w:p w14:paraId="630A16EC" w14:textId="77777777" w:rsidR="00FF3266" w:rsidRPr="00FF3266" w:rsidRDefault="00FF3266" w:rsidP="00FF3266">
      <w:pPr>
        <w:spacing w:after="120"/>
        <w:ind w:right="-94"/>
        <w:rPr>
          <w:rFonts w:ascii="Arial" w:hAnsi="Arial" w:cs="Arial"/>
        </w:rPr>
      </w:pPr>
    </w:p>
    <w:p w14:paraId="752E569D" w14:textId="77777777" w:rsidR="00FF3266" w:rsidRPr="0055798B"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Read Isaiah 6:3. These creatures declare that “the whole earth is full of his glory!” What did they have in view? Is the earth currently “full of his glory”? Why or why not? Could both the present earth and the future new heavens and new earth be in view? If so, how? If not, why?</w:t>
      </w:r>
    </w:p>
    <w:p w14:paraId="0DBDBCC6" w14:textId="77777777" w:rsidR="00FF3266" w:rsidRDefault="00FF3266" w:rsidP="00FF3266">
      <w:pPr>
        <w:spacing w:after="120"/>
        <w:ind w:left="180" w:right="-94" w:hanging="360"/>
        <w:rPr>
          <w:rFonts w:ascii="Arial" w:hAnsi="Arial" w:cs="Arial"/>
        </w:rPr>
      </w:pPr>
    </w:p>
    <w:p w14:paraId="42FFB599" w14:textId="77777777" w:rsidR="00FF3266" w:rsidRDefault="00FF3266" w:rsidP="00FF3266">
      <w:pPr>
        <w:spacing w:after="120"/>
        <w:ind w:left="180" w:right="-94" w:hanging="360"/>
        <w:rPr>
          <w:rFonts w:ascii="Arial" w:hAnsi="Arial" w:cs="Arial"/>
        </w:rPr>
      </w:pPr>
    </w:p>
    <w:p w14:paraId="66E674DD" w14:textId="77777777" w:rsidR="00FF3266" w:rsidRDefault="00FF3266" w:rsidP="00FF3266">
      <w:pPr>
        <w:spacing w:after="120"/>
        <w:ind w:right="-94"/>
        <w:rPr>
          <w:rFonts w:ascii="Arial" w:hAnsi="Arial" w:cs="Arial"/>
        </w:rPr>
      </w:pPr>
    </w:p>
    <w:p w14:paraId="321E2AA9" w14:textId="77777777" w:rsidR="00FF3266" w:rsidRDefault="00FF3266" w:rsidP="00FF3266">
      <w:pPr>
        <w:spacing w:after="120"/>
        <w:ind w:left="180" w:right="-94" w:hanging="360"/>
        <w:rPr>
          <w:rFonts w:ascii="Arial" w:hAnsi="Arial" w:cs="Arial"/>
        </w:rPr>
      </w:pPr>
    </w:p>
    <w:p w14:paraId="177880CA" w14:textId="77777777" w:rsidR="00FF3266" w:rsidRPr="0055798B" w:rsidRDefault="00FF3266" w:rsidP="00FF3266">
      <w:pPr>
        <w:spacing w:after="120"/>
        <w:ind w:right="-94"/>
        <w:rPr>
          <w:rFonts w:ascii="Arial" w:hAnsi="Arial" w:cs="Arial"/>
        </w:rPr>
      </w:pPr>
    </w:p>
    <w:p w14:paraId="04F18F91" w14:textId="77777777" w:rsidR="00FF3266" w:rsidRPr="0055798B"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Read Isaiah 6:3. How many other times in the Bible do we find the expression “holy, holy</w:t>
      </w:r>
      <w:r>
        <w:rPr>
          <w:rFonts w:ascii="Arial" w:hAnsi="Arial" w:cs="Arial"/>
          <w:sz w:val="24"/>
          <w:szCs w:val="24"/>
        </w:rPr>
        <w:t>,</w:t>
      </w:r>
      <w:r w:rsidRPr="0055798B">
        <w:rPr>
          <w:rFonts w:ascii="Arial" w:hAnsi="Arial" w:cs="Arial"/>
          <w:sz w:val="24"/>
          <w:szCs w:val="24"/>
        </w:rPr>
        <w:t xml:space="preserve"> holy is the Lord of hosts”? What is the context of this other occurrence? What other parallels do you observe between the broader context of this verse and our passage in Isaiah 6:1-7?</w:t>
      </w:r>
    </w:p>
    <w:p w14:paraId="421D5A68" w14:textId="77777777" w:rsidR="00FF3266" w:rsidRDefault="00FF3266" w:rsidP="00FF3266">
      <w:pPr>
        <w:spacing w:after="120"/>
        <w:ind w:right="-94"/>
        <w:rPr>
          <w:rFonts w:ascii="Arial" w:hAnsi="Arial" w:cs="Arial"/>
        </w:rPr>
      </w:pPr>
    </w:p>
    <w:p w14:paraId="7B22327A" w14:textId="77777777" w:rsidR="00FF3266" w:rsidRDefault="00FF3266" w:rsidP="00FF3266">
      <w:pPr>
        <w:spacing w:after="120"/>
        <w:ind w:left="180" w:right="-94" w:hanging="360"/>
        <w:rPr>
          <w:rFonts w:ascii="Arial" w:hAnsi="Arial" w:cs="Arial"/>
        </w:rPr>
      </w:pPr>
    </w:p>
    <w:p w14:paraId="69F76555" w14:textId="77777777" w:rsidR="00FF3266" w:rsidRDefault="00FF3266" w:rsidP="00FF3266">
      <w:pPr>
        <w:spacing w:after="120"/>
        <w:ind w:left="180" w:right="-94" w:hanging="360"/>
        <w:rPr>
          <w:rFonts w:ascii="Arial" w:hAnsi="Arial" w:cs="Arial"/>
        </w:rPr>
      </w:pPr>
    </w:p>
    <w:p w14:paraId="52F76730" w14:textId="77777777" w:rsidR="00FF3266" w:rsidRDefault="00FF3266" w:rsidP="00FF3266">
      <w:pPr>
        <w:spacing w:after="120"/>
        <w:ind w:left="180" w:right="-94" w:hanging="360"/>
        <w:rPr>
          <w:rFonts w:ascii="Arial" w:hAnsi="Arial" w:cs="Arial"/>
        </w:rPr>
      </w:pPr>
    </w:p>
    <w:p w14:paraId="783E7932" w14:textId="77777777" w:rsidR="00FF3266" w:rsidRDefault="00FF3266" w:rsidP="00FF3266">
      <w:pPr>
        <w:spacing w:after="120"/>
        <w:ind w:left="180" w:right="-94" w:hanging="360"/>
        <w:rPr>
          <w:rFonts w:ascii="Arial" w:hAnsi="Arial" w:cs="Arial"/>
        </w:rPr>
      </w:pPr>
    </w:p>
    <w:p w14:paraId="0FBC6E6D" w14:textId="77777777" w:rsidR="00FF3266" w:rsidRPr="0055798B" w:rsidRDefault="00FF3266" w:rsidP="00FF3266">
      <w:pPr>
        <w:spacing w:after="120"/>
        <w:ind w:left="180" w:right="-94" w:hanging="360"/>
        <w:rPr>
          <w:rFonts w:ascii="Arial" w:hAnsi="Arial" w:cs="Arial"/>
        </w:rPr>
      </w:pPr>
    </w:p>
    <w:p w14:paraId="4AE4F76E" w14:textId="77777777" w:rsidR="00FF3266" w:rsidRPr="0055798B"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 xml:space="preserve">Read Isaiah 6:4. What is it that causes the foundations of the temple to shake? Whose voice brings this about? </w:t>
      </w:r>
    </w:p>
    <w:p w14:paraId="4CF51AC4" w14:textId="77777777" w:rsidR="00FF3266" w:rsidRDefault="00FF3266" w:rsidP="00FF3266">
      <w:pPr>
        <w:spacing w:after="120"/>
        <w:ind w:left="180" w:right="-94" w:hanging="360"/>
        <w:rPr>
          <w:rFonts w:ascii="Arial" w:hAnsi="Arial" w:cs="Arial"/>
        </w:rPr>
      </w:pPr>
    </w:p>
    <w:p w14:paraId="7210A8F1" w14:textId="77777777" w:rsidR="00FF3266" w:rsidRDefault="00FF3266" w:rsidP="00FF3266">
      <w:pPr>
        <w:spacing w:after="120"/>
        <w:ind w:left="180" w:right="-94" w:hanging="360"/>
        <w:rPr>
          <w:rFonts w:ascii="Arial" w:hAnsi="Arial" w:cs="Arial"/>
        </w:rPr>
      </w:pPr>
    </w:p>
    <w:p w14:paraId="042E1A4B" w14:textId="77777777" w:rsidR="00FF3266" w:rsidRDefault="00FF3266" w:rsidP="00FF3266">
      <w:pPr>
        <w:spacing w:after="120"/>
        <w:ind w:left="180" w:right="-94" w:hanging="360"/>
        <w:rPr>
          <w:rFonts w:ascii="Arial" w:hAnsi="Arial" w:cs="Arial"/>
        </w:rPr>
      </w:pPr>
    </w:p>
    <w:p w14:paraId="77B362B8" w14:textId="77777777" w:rsidR="00FF3266" w:rsidRDefault="00FF3266" w:rsidP="00FF3266">
      <w:pPr>
        <w:spacing w:after="120"/>
        <w:ind w:left="180" w:right="-94" w:hanging="360"/>
        <w:rPr>
          <w:rFonts w:ascii="Arial" w:hAnsi="Arial" w:cs="Arial"/>
        </w:rPr>
      </w:pPr>
    </w:p>
    <w:p w14:paraId="37DF24E1" w14:textId="77777777" w:rsidR="00FF3266" w:rsidRDefault="00FF3266" w:rsidP="00FF3266">
      <w:pPr>
        <w:spacing w:after="120"/>
        <w:ind w:left="180" w:right="-94" w:hanging="360"/>
        <w:rPr>
          <w:rFonts w:ascii="Arial" w:hAnsi="Arial" w:cs="Arial"/>
        </w:rPr>
      </w:pPr>
    </w:p>
    <w:p w14:paraId="0696A548" w14:textId="77777777" w:rsidR="00FF3266" w:rsidRPr="0055798B" w:rsidRDefault="00FF3266" w:rsidP="00FF3266">
      <w:pPr>
        <w:spacing w:after="120"/>
        <w:ind w:left="180" w:right="-94" w:hanging="360"/>
        <w:rPr>
          <w:rFonts w:ascii="Arial" w:hAnsi="Arial" w:cs="Arial"/>
        </w:rPr>
      </w:pPr>
    </w:p>
    <w:p w14:paraId="5C4F70F4" w14:textId="77777777" w:rsidR="00FF3266" w:rsidRPr="0055798B"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Read Exodus 19:14-19. What is similar about these two scenes? Read Leviticus 16:13; Isaiah 4:5; Exodus 19:18. In these passages, what does was the smoke associated with that may be applicable to Isaiah 6:4 as well? Think of the trying to see through thick smoke. What may have been God’s purpose in providing the smoke in these contexts.</w:t>
      </w:r>
    </w:p>
    <w:p w14:paraId="6EAD2A83" w14:textId="77777777" w:rsidR="00FF3266" w:rsidRDefault="00FF3266" w:rsidP="00FF3266">
      <w:pPr>
        <w:spacing w:after="120"/>
        <w:ind w:right="-94"/>
        <w:rPr>
          <w:rFonts w:ascii="Arial" w:hAnsi="Arial" w:cs="Arial"/>
        </w:rPr>
      </w:pPr>
    </w:p>
    <w:p w14:paraId="0444D6AF" w14:textId="77777777" w:rsidR="00FF3266" w:rsidRDefault="00FF3266" w:rsidP="00FF3266">
      <w:pPr>
        <w:spacing w:after="120"/>
        <w:ind w:left="180" w:right="-94" w:hanging="360"/>
        <w:rPr>
          <w:rFonts w:ascii="Arial" w:hAnsi="Arial" w:cs="Arial"/>
        </w:rPr>
      </w:pPr>
    </w:p>
    <w:p w14:paraId="5FECAB0C" w14:textId="77777777" w:rsidR="00FF3266" w:rsidRDefault="00FF3266" w:rsidP="00FF3266">
      <w:pPr>
        <w:spacing w:after="120"/>
        <w:ind w:left="180" w:right="-94" w:hanging="360"/>
        <w:rPr>
          <w:rFonts w:ascii="Arial" w:hAnsi="Arial" w:cs="Arial"/>
        </w:rPr>
      </w:pPr>
    </w:p>
    <w:p w14:paraId="156AE366" w14:textId="77777777" w:rsidR="00FF3266" w:rsidRDefault="00FF3266" w:rsidP="00FF3266">
      <w:pPr>
        <w:spacing w:after="120"/>
        <w:ind w:left="180" w:right="-94" w:hanging="360"/>
        <w:rPr>
          <w:rFonts w:ascii="Arial" w:hAnsi="Arial" w:cs="Arial"/>
        </w:rPr>
      </w:pPr>
    </w:p>
    <w:p w14:paraId="40A27315" w14:textId="77777777" w:rsidR="00FF3266" w:rsidRPr="0055798B" w:rsidRDefault="00FF3266" w:rsidP="00FF3266">
      <w:pPr>
        <w:spacing w:after="120"/>
        <w:ind w:left="180" w:right="-94" w:hanging="360"/>
        <w:rPr>
          <w:rFonts w:ascii="Arial" w:hAnsi="Arial" w:cs="Arial"/>
        </w:rPr>
      </w:pPr>
    </w:p>
    <w:p w14:paraId="3325BADB" w14:textId="77777777" w:rsidR="00FF3266" w:rsidRPr="0055798B"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Read Isaiah 6:5. Summarize Isaiah’s response to this vision in your own words.</w:t>
      </w:r>
    </w:p>
    <w:p w14:paraId="497E2F50" w14:textId="77777777" w:rsidR="00FF3266" w:rsidRDefault="00FF3266" w:rsidP="00FF3266">
      <w:pPr>
        <w:spacing w:after="120"/>
        <w:ind w:left="180" w:right="-94" w:hanging="360"/>
        <w:rPr>
          <w:rFonts w:ascii="Arial" w:hAnsi="Arial" w:cs="Arial"/>
        </w:rPr>
      </w:pPr>
    </w:p>
    <w:p w14:paraId="08E9DC0B" w14:textId="151E55A5" w:rsidR="00FF3266" w:rsidRDefault="00FF3266" w:rsidP="00FF3266">
      <w:pPr>
        <w:spacing w:after="120"/>
        <w:ind w:left="180" w:right="-94" w:hanging="360"/>
        <w:rPr>
          <w:rFonts w:ascii="Arial" w:hAnsi="Arial" w:cs="Arial"/>
        </w:rPr>
      </w:pPr>
    </w:p>
    <w:p w14:paraId="47C862B9" w14:textId="6D802D7E" w:rsidR="00FF3266" w:rsidRDefault="00FF3266" w:rsidP="00FF3266">
      <w:pPr>
        <w:spacing w:after="120"/>
        <w:ind w:left="180" w:right="-94" w:hanging="360"/>
        <w:rPr>
          <w:rFonts w:ascii="Arial" w:hAnsi="Arial" w:cs="Arial"/>
        </w:rPr>
      </w:pPr>
    </w:p>
    <w:p w14:paraId="695E3641" w14:textId="5E5442A3" w:rsidR="00FF3266" w:rsidRDefault="00FF3266" w:rsidP="00FF3266">
      <w:pPr>
        <w:spacing w:after="120"/>
        <w:ind w:left="180" w:right="-94" w:hanging="360"/>
        <w:rPr>
          <w:rFonts w:ascii="Arial" w:hAnsi="Arial" w:cs="Arial"/>
        </w:rPr>
      </w:pPr>
    </w:p>
    <w:p w14:paraId="618D5E0D" w14:textId="77777777" w:rsidR="00FF3266" w:rsidRPr="0055798B" w:rsidRDefault="00FF3266" w:rsidP="00FF3266">
      <w:pPr>
        <w:spacing w:after="120"/>
        <w:ind w:left="180" w:right="-94" w:hanging="360"/>
        <w:rPr>
          <w:rFonts w:ascii="Arial" w:hAnsi="Arial" w:cs="Arial"/>
        </w:rPr>
      </w:pPr>
    </w:p>
    <w:p w14:paraId="0EAB4C85" w14:textId="77777777" w:rsidR="00FF3266" w:rsidRPr="0055798B" w:rsidRDefault="00FF3266" w:rsidP="00FF3266">
      <w:pPr>
        <w:pStyle w:val="ListParagraph"/>
        <w:numPr>
          <w:ilvl w:val="0"/>
          <w:numId w:val="16"/>
        </w:numPr>
        <w:spacing w:after="120"/>
        <w:ind w:left="180" w:right="-94"/>
        <w:contextualSpacing w:val="0"/>
        <w:rPr>
          <w:rFonts w:ascii="Arial" w:hAnsi="Arial" w:cs="Arial"/>
          <w:sz w:val="24"/>
          <w:szCs w:val="24"/>
        </w:rPr>
      </w:pPr>
      <w:r w:rsidRPr="0055798B">
        <w:rPr>
          <w:rFonts w:ascii="Arial" w:hAnsi="Arial" w:cs="Arial"/>
          <w:sz w:val="24"/>
          <w:szCs w:val="24"/>
        </w:rPr>
        <w:t>Read 1 Samuel 4:8; Isaiah 5:18-22; Isaiah 31:1. What word is repeated in these passages that we find in Isaiah 6:5? Based on these passages and the rest of Isaiah 6:5, what caused Isaiah to pronounce this judgment upon himself?</w:t>
      </w:r>
    </w:p>
    <w:p w14:paraId="5CA33879" w14:textId="77777777" w:rsidR="00FF3266" w:rsidRDefault="00FF3266" w:rsidP="00FF3266">
      <w:pPr>
        <w:spacing w:after="120"/>
        <w:ind w:left="180" w:right="-94" w:hanging="360"/>
        <w:rPr>
          <w:rFonts w:ascii="Arial" w:hAnsi="Arial" w:cs="Arial"/>
        </w:rPr>
      </w:pPr>
    </w:p>
    <w:p w14:paraId="7CBA4F99" w14:textId="77777777" w:rsidR="00FF3266" w:rsidRDefault="00FF3266" w:rsidP="00FF3266">
      <w:pPr>
        <w:spacing w:after="120"/>
        <w:ind w:left="180" w:right="-94" w:hanging="360"/>
        <w:rPr>
          <w:rFonts w:ascii="Arial" w:hAnsi="Arial" w:cs="Arial"/>
        </w:rPr>
      </w:pPr>
    </w:p>
    <w:p w14:paraId="128C9207" w14:textId="77777777" w:rsidR="00FF3266" w:rsidRDefault="00FF3266" w:rsidP="00FF3266">
      <w:pPr>
        <w:spacing w:after="120"/>
        <w:ind w:left="180" w:right="-94" w:hanging="360"/>
        <w:rPr>
          <w:rFonts w:ascii="Arial" w:hAnsi="Arial" w:cs="Arial"/>
        </w:rPr>
      </w:pPr>
    </w:p>
    <w:p w14:paraId="35CACA52" w14:textId="77777777" w:rsidR="00FF3266" w:rsidRDefault="00FF3266" w:rsidP="00FF3266">
      <w:pPr>
        <w:spacing w:after="120"/>
        <w:ind w:left="180" w:right="-94" w:hanging="360"/>
        <w:rPr>
          <w:rFonts w:ascii="Arial" w:hAnsi="Arial" w:cs="Arial"/>
        </w:rPr>
      </w:pPr>
    </w:p>
    <w:p w14:paraId="3FC072F9" w14:textId="77777777" w:rsidR="00FF3266" w:rsidRPr="0055798B" w:rsidRDefault="00FF3266" w:rsidP="00FF3266">
      <w:pPr>
        <w:spacing w:after="120"/>
        <w:ind w:left="180" w:right="-94" w:hanging="360"/>
        <w:rPr>
          <w:rFonts w:ascii="Arial" w:hAnsi="Arial" w:cs="Arial"/>
        </w:rPr>
      </w:pPr>
    </w:p>
    <w:p w14:paraId="5507835C" w14:textId="77777777" w:rsidR="00FF3266" w:rsidRDefault="00FF3266" w:rsidP="00FF3266">
      <w:pPr>
        <w:spacing w:after="120"/>
        <w:ind w:left="180" w:right="-94" w:hanging="360"/>
        <w:rPr>
          <w:rFonts w:ascii="Arial" w:hAnsi="Arial" w:cs="Arial"/>
        </w:rPr>
      </w:pPr>
      <w:r w:rsidRPr="0055798B">
        <w:rPr>
          <w:rFonts w:ascii="Arial" w:hAnsi="Arial" w:cs="Arial"/>
        </w:rPr>
        <w:t>12.</w:t>
      </w:r>
      <w:r w:rsidRPr="0055798B">
        <w:rPr>
          <w:rFonts w:ascii="Arial" w:hAnsi="Arial" w:cs="Arial"/>
        </w:rPr>
        <w:tab/>
        <w:t>Read Isaiah 6:6-7. What happens in these verses? Why was this necessary? The angel is the one who carries out the action, but if angels are messengers who only act as envoys of another, who was ultimately behind this action?</w:t>
      </w:r>
    </w:p>
    <w:p w14:paraId="1C475683" w14:textId="77777777" w:rsidR="00FF3266" w:rsidRDefault="00FF3266" w:rsidP="00FF3266">
      <w:pPr>
        <w:spacing w:after="120"/>
        <w:ind w:left="180" w:right="-94" w:hanging="360"/>
        <w:rPr>
          <w:rFonts w:ascii="Arial" w:hAnsi="Arial" w:cs="Arial"/>
        </w:rPr>
      </w:pPr>
    </w:p>
    <w:p w14:paraId="77CE9D41" w14:textId="77777777" w:rsidR="00FF3266" w:rsidRDefault="00FF3266" w:rsidP="00FF3266">
      <w:pPr>
        <w:spacing w:after="120"/>
        <w:ind w:left="180" w:right="-94" w:hanging="360"/>
        <w:rPr>
          <w:rFonts w:ascii="Arial" w:hAnsi="Arial" w:cs="Arial"/>
        </w:rPr>
      </w:pPr>
    </w:p>
    <w:p w14:paraId="4C73B342" w14:textId="77777777" w:rsidR="00FF3266" w:rsidRDefault="00FF3266" w:rsidP="00FF3266">
      <w:pPr>
        <w:spacing w:after="120"/>
        <w:ind w:left="180" w:right="-94" w:hanging="360"/>
        <w:rPr>
          <w:rFonts w:ascii="Arial" w:hAnsi="Arial" w:cs="Arial"/>
        </w:rPr>
      </w:pPr>
    </w:p>
    <w:p w14:paraId="0DB0D381" w14:textId="77777777" w:rsidR="00FF3266" w:rsidRDefault="00FF3266" w:rsidP="00FF3266">
      <w:pPr>
        <w:spacing w:after="120"/>
        <w:ind w:left="180" w:right="-94" w:hanging="360"/>
        <w:rPr>
          <w:rFonts w:ascii="Arial" w:hAnsi="Arial" w:cs="Arial"/>
        </w:rPr>
      </w:pPr>
    </w:p>
    <w:p w14:paraId="53AEBE40" w14:textId="77777777" w:rsidR="00FF3266" w:rsidRPr="0055798B" w:rsidRDefault="00FF3266" w:rsidP="00FF3266">
      <w:pPr>
        <w:spacing w:after="120"/>
        <w:ind w:left="180" w:right="-94" w:hanging="360"/>
        <w:rPr>
          <w:rFonts w:ascii="Arial" w:hAnsi="Arial" w:cs="Arial"/>
        </w:rPr>
      </w:pPr>
    </w:p>
    <w:p w14:paraId="71C5748A" w14:textId="77777777" w:rsidR="00FF3266" w:rsidRDefault="00FF3266" w:rsidP="00FF3266">
      <w:pPr>
        <w:spacing w:after="120"/>
        <w:ind w:left="180" w:right="-94" w:hanging="360"/>
        <w:rPr>
          <w:rFonts w:ascii="Arial" w:hAnsi="Arial" w:cs="Arial"/>
        </w:rPr>
      </w:pPr>
      <w:r w:rsidRPr="0055798B">
        <w:rPr>
          <w:rFonts w:ascii="Arial" w:hAnsi="Arial" w:cs="Arial"/>
        </w:rPr>
        <w:t>13.</w:t>
      </w:r>
      <w:r w:rsidRPr="0055798B">
        <w:rPr>
          <w:rFonts w:ascii="Arial" w:hAnsi="Arial" w:cs="Arial"/>
        </w:rPr>
        <w:tab/>
        <w:t>What parallels with the gospel do you see in this entire passage, but specifically in verses 5-7?</w:t>
      </w:r>
    </w:p>
    <w:p w14:paraId="3F14C36D" w14:textId="77777777" w:rsidR="00FF3266" w:rsidRDefault="00FF3266" w:rsidP="00FF3266">
      <w:pPr>
        <w:spacing w:after="120"/>
        <w:ind w:left="180" w:right="-94" w:hanging="360"/>
        <w:rPr>
          <w:rFonts w:ascii="Arial" w:hAnsi="Arial" w:cs="Arial"/>
        </w:rPr>
      </w:pPr>
    </w:p>
    <w:p w14:paraId="1A99F8A7" w14:textId="77777777" w:rsidR="00FF3266" w:rsidRDefault="00FF3266" w:rsidP="00FF3266">
      <w:pPr>
        <w:spacing w:after="120"/>
        <w:ind w:left="180" w:right="-94" w:hanging="360"/>
        <w:rPr>
          <w:rFonts w:ascii="Arial" w:hAnsi="Arial" w:cs="Arial"/>
        </w:rPr>
      </w:pPr>
    </w:p>
    <w:p w14:paraId="1FE4E028" w14:textId="77777777" w:rsidR="00FF3266" w:rsidRDefault="00FF3266" w:rsidP="00FF3266">
      <w:pPr>
        <w:spacing w:after="120"/>
        <w:ind w:left="180" w:right="-94" w:hanging="360"/>
        <w:rPr>
          <w:rFonts w:ascii="Arial" w:hAnsi="Arial" w:cs="Arial"/>
        </w:rPr>
      </w:pPr>
    </w:p>
    <w:p w14:paraId="2A782EEE" w14:textId="77777777" w:rsidR="00FF3266" w:rsidRDefault="00FF3266" w:rsidP="00FF3266">
      <w:pPr>
        <w:spacing w:after="120"/>
        <w:ind w:left="180" w:right="-94" w:hanging="360"/>
        <w:rPr>
          <w:rFonts w:ascii="Arial" w:hAnsi="Arial" w:cs="Arial"/>
        </w:rPr>
      </w:pPr>
    </w:p>
    <w:p w14:paraId="5FAD367A" w14:textId="77777777" w:rsidR="00FF3266" w:rsidRPr="0055798B" w:rsidRDefault="00FF3266" w:rsidP="00FF3266">
      <w:pPr>
        <w:spacing w:after="120"/>
        <w:ind w:left="180" w:right="-94" w:hanging="360"/>
        <w:rPr>
          <w:rFonts w:ascii="Arial" w:hAnsi="Arial" w:cs="Arial"/>
        </w:rPr>
      </w:pPr>
    </w:p>
    <w:p w14:paraId="130FD43E" w14:textId="77777777" w:rsidR="00FF3266" w:rsidRDefault="00FF3266" w:rsidP="00FF3266">
      <w:pPr>
        <w:spacing w:after="120"/>
        <w:ind w:left="180" w:right="-94" w:hanging="360"/>
        <w:rPr>
          <w:rFonts w:ascii="Arial" w:hAnsi="Arial" w:cs="Arial"/>
        </w:rPr>
      </w:pPr>
      <w:r w:rsidRPr="0055798B">
        <w:rPr>
          <w:rFonts w:ascii="Arial" w:hAnsi="Arial" w:cs="Arial"/>
        </w:rPr>
        <w:t>14.</w:t>
      </w:r>
      <w:r w:rsidRPr="0055798B">
        <w:rPr>
          <w:rFonts w:ascii="Arial" w:hAnsi="Arial" w:cs="Arial"/>
        </w:rPr>
        <w:tab/>
        <w:t>Read Daniel 10:4-9; Ezekiel 1:26-28. When we consider passages like these and Isaiah 6:1-5, how should that inform our approach to the Lord in prayer? How should that impact our understanding of a passage like Hebrews 4:15-16?</w:t>
      </w:r>
    </w:p>
    <w:p w14:paraId="614E13E8" w14:textId="77777777" w:rsidR="00FF3266" w:rsidRDefault="00FF3266" w:rsidP="00FF3266">
      <w:pPr>
        <w:spacing w:after="120"/>
        <w:ind w:left="180" w:right="-94" w:hanging="360"/>
        <w:rPr>
          <w:rFonts w:ascii="Arial" w:hAnsi="Arial" w:cs="Arial"/>
        </w:rPr>
      </w:pPr>
    </w:p>
    <w:p w14:paraId="0B5E8CC4" w14:textId="77777777" w:rsidR="00FF3266" w:rsidRDefault="00FF3266" w:rsidP="00FF3266">
      <w:pPr>
        <w:spacing w:after="120"/>
        <w:ind w:left="180" w:right="-94" w:hanging="360"/>
        <w:rPr>
          <w:rFonts w:ascii="Arial" w:hAnsi="Arial" w:cs="Arial"/>
        </w:rPr>
      </w:pPr>
    </w:p>
    <w:p w14:paraId="454AFABE" w14:textId="77777777" w:rsidR="00FF3266" w:rsidRDefault="00FF3266" w:rsidP="00FF3266">
      <w:pPr>
        <w:spacing w:after="120"/>
        <w:ind w:left="180" w:right="-94" w:hanging="360"/>
        <w:rPr>
          <w:rFonts w:ascii="Arial" w:hAnsi="Arial" w:cs="Arial"/>
        </w:rPr>
      </w:pPr>
    </w:p>
    <w:p w14:paraId="6882260F" w14:textId="77777777" w:rsidR="00FF3266" w:rsidRDefault="00FF3266" w:rsidP="00FF3266">
      <w:pPr>
        <w:spacing w:after="120"/>
        <w:ind w:left="180" w:right="-94" w:hanging="360"/>
        <w:rPr>
          <w:rFonts w:ascii="Arial" w:hAnsi="Arial" w:cs="Arial"/>
        </w:rPr>
      </w:pPr>
    </w:p>
    <w:p w14:paraId="63FB01E3" w14:textId="77777777" w:rsidR="00FF3266" w:rsidRDefault="00FF3266" w:rsidP="00FF3266">
      <w:pPr>
        <w:spacing w:after="120"/>
        <w:ind w:left="180" w:right="-94" w:hanging="360"/>
        <w:rPr>
          <w:rFonts w:ascii="Arial" w:hAnsi="Arial" w:cs="Arial"/>
        </w:rPr>
      </w:pPr>
    </w:p>
    <w:p w14:paraId="2F8445A5" w14:textId="77777777" w:rsidR="00FF3266" w:rsidRPr="0055798B" w:rsidRDefault="00FF3266" w:rsidP="00FF3266">
      <w:pPr>
        <w:spacing w:after="120"/>
        <w:ind w:left="180" w:right="-94" w:hanging="360"/>
        <w:rPr>
          <w:rFonts w:ascii="Arial" w:hAnsi="Arial" w:cs="Arial"/>
        </w:rPr>
      </w:pPr>
    </w:p>
    <w:p w14:paraId="28969D48" w14:textId="57773E92" w:rsidR="00031662" w:rsidRPr="00D75EDD" w:rsidRDefault="00FF3266" w:rsidP="00FF3266">
      <w:pPr>
        <w:spacing w:after="120"/>
        <w:ind w:left="180" w:right="-94" w:hanging="360"/>
        <w:rPr>
          <w:rFonts w:ascii="Arial" w:hAnsi="Arial" w:cs="Arial"/>
          <w:b/>
          <w:sz w:val="32"/>
          <w:szCs w:val="32"/>
        </w:rPr>
      </w:pPr>
      <w:r w:rsidRPr="0055798B">
        <w:rPr>
          <w:rFonts w:ascii="Arial" w:hAnsi="Arial" w:cs="Arial"/>
        </w:rPr>
        <w:t>15.</w:t>
      </w:r>
      <w:r w:rsidRPr="0055798B">
        <w:rPr>
          <w:rFonts w:ascii="Arial" w:hAnsi="Arial" w:cs="Arial"/>
        </w:rPr>
        <w:tab/>
        <w:t>Suppose you have a family member who believes that God will welcome them into heave because they have been a good person. How might you utilize this passage from Isaiah 6:1-7 (considering Isaiah’s character in light of all of the wickedness surrounding him) to gently correct their confidence in their own righteousness</w:t>
      </w:r>
      <w:r>
        <w:rPr>
          <w:rFonts w:ascii="Arial" w:hAnsi="Arial" w:cs="Arial"/>
        </w:rPr>
        <w:t>?</w:t>
      </w:r>
      <w:r w:rsidRPr="00D75EDD">
        <w:rPr>
          <w:rFonts w:ascii="Arial" w:hAnsi="Arial" w:cs="Arial"/>
          <w:b/>
          <w:sz w:val="32"/>
          <w:szCs w:val="32"/>
        </w:rPr>
        <w:t xml:space="preserve"> </w:t>
      </w:r>
    </w:p>
    <w:sectPr w:rsidR="00031662" w:rsidRPr="00D75EDD" w:rsidSect="00AF473C">
      <w:pgSz w:w="12240" w:h="15840"/>
      <w:pgMar w:top="27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8"/>
  </w:num>
  <w:num w:numId="2">
    <w:abstractNumId w:val="15"/>
  </w:num>
  <w:num w:numId="3">
    <w:abstractNumId w:val="2"/>
  </w:num>
  <w:num w:numId="4">
    <w:abstractNumId w:val="14"/>
  </w:num>
  <w:num w:numId="5">
    <w:abstractNumId w:val="4"/>
  </w:num>
  <w:num w:numId="6">
    <w:abstractNumId w:val="11"/>
  </w:num>
  <w:num w:numId="7">
    <w:abstractNumId w:val="0"/>
  </w:num>
  <w:num w:numId="8">
    <w:abstractNumId w:val="3"/>
  </w:num>
  <w:num w:numId="9">
    <w:abstractNumId w:val="7"/>
  </w:num>
  <w:num w:numId="10">
    <w:abstractNumId w:val="5"/>
  </w:num>
  <w:num w:numId="11">
    <w:abstractNumId w:val="6"/>
  </w:num>
  <w:num w:numId="12">
    <w:abstractNumId w:val="1"/>
  </w:num>
  <w:num w:numId="13">
    <w:abstractNumId w:val="12"/>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A41DE"/>
    <w:rsid w:val="001A5E7E"/>
    <w:rsid w:val="001C2655"/>
    <w:rsid w:val="00205278"/>
    <w:rsid w:val="00226EB9"/>
    <w:rsid w:val="002808E3"/>
    <w:rsid w:val="002925EE"/>
    <w:rsid w:val="00316D56"/>
    <w:rsid w:val="00396583"/>
    <w:rsid w:val="003F5B73"/>
    <w:rsid w:val="00400FBC"/>
    <w:rsid w:val="00453179"/>
    <w:rsid w:val="00531B33"/>
    <w:rsid w:val="00536195"/>
    <w:rsid w:val="00536F65"/>
    <w:rsid w:val="005C1938"/>
    <w:rsid w:val="005E737A"/>
    <w:rsid w:val="00616706"/>
    <w:rsid w:val="00617AE4"/>
    <w:rsid w:val="00623761"/>
    <w:rsid w:val="00742005"/>
    <w:rsid w:val="00742A67"/>
    <w:rsid w:val="00764C6B"/>
    <w:rsid w:val="00777A03"/>
    <w:rsid w:val="00791CFB"/>
    <w:rsid w:val="007D249E"/>
    <w:rsid w:val="0080441D"/>
    <w:rsid w:val="00807A6A"/>
    <w:rsid w:val="00832B8D"/>
    <w:rsid w:val="0085658E"/>
    <w:rsid w:val="008E163F"/>
    <w:rsid w:val="00907ABA"/>
    <w:rsid w:val="009521B9"/>
    <w:rsid w:val="009E3ECE"/>
    <w:rsid w:val="009F0C65"/>
    <w:rsid w:val="00A53D5D"/>
    <w:rsid w:val="00A741A4"/>
    <w:rsid w:val="00AC6E31"/>
    <w:rsid w:val="00AF473C"/>
    <w:rsid w:val="00BA62B5"/>
    <w:rsid w:val="00BF0739"/>
    <w:rsid w:val="00BF3A55"/>
    <w:rsid w:val="00C03F61"/>
    <w:rsid w:val="00C37D9C"/>
    <w:rsid w:val="00C40A1F"/>
    <w:rsid w:val="00C76797"/>
    <w:rsid w:val="00CC1FA8"/>
    <w:rsid w:val="00CD0A97"/>
    <w:rsid w:val="00CD1811"/>
    <w:rsid w:val="00CD4AB6"/>
    <w:rsid w:val="00CE75A9"/>
    <w:rsid w:val="00D03452"/>
    <w:rsid w:val="00D16C48"/>
    <w:rsid w:val="00D177EF"/>
    <w:rsid w:val="00D31383"/>
    <w:rsid w:val="00D73984"/>
    <w:rsid w:val="00D75EDD"/>
    <w:rsid w:val="00DB07B7"/>
    <w:rsid w:val="00E07CED"/>
    <w:rsid w:val="00E335EC"/>
    <w:rsid w:val="00E72681"/>
    <w:rsid w:val="00ED5A9A"/>
    <w:rsid w:val="00F155EF"/>
    <w:rsid w:val="00F73CE2"/>
    <w:rsid w:val="00FA09BF"/>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72"/>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46EF-033C-B447-8208-497003E5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Microsoft Office User</cp:lastModifiedBy>
  <cp:revision>8</cp:revision>
  <cp:lastPrinted>2019-11-05T21:02:00Z</cp:lastPrinted>
  <dcterms:created xsi:type="dcterms:W3CDTF">2019-12-10T19:26:00Z</dcterms:created>
  <dcterms:modified xsi:type="dcterms:W3CDTF">2020-09-22T21:17:00Z</dcterms:modified>
</cp:coreProperties>
</file>