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BD8D" w14:textId="7BAED21A" w:rsidR="00CF7EC1" w:rsidRDefault="00A763E9" w:rsidP="00CF7EC1">
      <w:r>
        <w:rPr>
          <w:noProof/>
        </w:rPr>
        <mc:AlternateContent>
          <mc:Choice Requires="wps">
            <w:drawing>
              <wp:anchor distT="0" distB="0" distL="114300" distR="114300" simplePos="0" relativeHeight="251662336" behindDoc="0" locked="0" layoutInCell="1" allowOverlap="1" wp14:anchorId="1E3F5A51" wp14:editId="7DAA9A84">
                <wp:simplePos x="0" y="0"/>
                <wp:positionH relativeFrom="margin">
                  <wp:posOffset>-18000</wp:posOffset>
                </wp:positionH>
                <wp:positionV relativeFrom="paragraph">
                  <wp:posOffset>970810</wp:posOffset>
                </wp:positionV>
                <wp:extent cx="6931025" cy="532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532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BB2FD4E" w14:textId="21189FBE" w:rsidR="00D75EDD" w:rsidRDefault="00B50A26"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C9083C">
                              <w:rPr>
                                <w:rFonts w:ascii="Arial" w:hAnsi="Arial" w:cs="Arial"/>
                                <w:sz w:val="21"/>
                                <w:szCs w:val="22"/>
                              </w:rPr>
                              <w:t xml:space="preserve">February </w:t>
                            </w:r>
                            <w:r w:rsidR="00730F4F">
                              <w:rPr>
                                <w:rFonts w:ascii="Arial" w:hAnsi="Arial" w:cs="Arial"/>
                                <w:sz w:val="21"/>
                                <w:szCs w:val="22"/>
                              </w:rPr>
                              <w:t>23-24</w:t>
                            </w:r>
                            <w:r w:rsidR="00B211F5">
                              <w:rPr>
                                <w:rFonts w:ascii="Arial" w:hAnsi="Arial" w:cs="Arial"/>
                                <w:sz w:val="21"/>
                                <w:szCs w:val="22"/>
                              </w:rPr>
                              <w:t>,</w:t>
                            </w:r>
                            <w:r>
                              <w:rPr>
                                <w:rFonts w:ascii="Arial" w:hAnsi="Arial" w:cs="Arial"/>
                                <w:sz w:val="21"/>
                                <w:szCs w:val="22"/>
                              </w:rPr>
                              <w:t xml:space="preserve"> </w:t>
                            </w:r>
                            <w:r w:rsidR="001A41DE">
                              <w:rPr>
                                <w:rFonts w:ascii="Arial" w:hAnsi="Arial" w:cs="Arial"/>
                                <w:sz w:val="21"/>
                                <w:szCs w:val="22"/>
                              </w:rPr>
                              <w:t>202</w:t>
                            </w:r>
                            <w:r>
                              <w:rPr>
                                <w:rFonts w:ascii="Arial" w:hAnsi="Arial" w:cs="Arial"/>
                                <w:sz w:val="21"/>
                                <w:szCs w:val="22"/>
                              </w:rPr>
                              <w:t>1</w:t>
                            </w:r>
                            <w:r w:rsidR="00742A67" w:rsidRPr="00DB07B7">
                              <w:rPr>
                                <w:rFonts w:ascii="Arial" w:hAnsi="Arial" w:cs="Arial"/>
                                <w:sz w:val="21"/>
                                <w:szCs w:val="22"/>
                              </w:rPr>
                              <w:t xml:space="preserve"> •  </w:t>
                            </w:r>
                            <w:r w:rsidR="00A763E9">
                              <w:rPr>
                                <w:rFonts w:ascii="Helvetica" w:hAnsi="Helvetica" w:cs="Helvetica"/>
                              </w:rPr>
                              <w:t xml:space="preserve">Ecclesiastes </w:t>
                            </w:r>
                            <w:r w:rsidR="00730F4F">
                              <w:rPr>
                                <w:rFonts w:ascii="Helvetica" w:hAnsi="Helvetica" w:cs="Helvetica"/>
                              </w:rPr>
                              <w:t>4</w:t>
                            </w:r>
                            <w:r w:rsidR="00CE1F11">
                              <w:rPr>
                                <w:rFonts w:ascii="Helvetica" w:hAnsi="Helvetica" w:cs="Helvetica"/>
                              </w:rPr>
                              <w:t>:1-</w:t>
                            </w:r>
                            <w:r w:rsidR="00730F4F">
                              <w:rPr>
                                <w:rFonts w:ascii="Helvetica" w:hAnsi="Helvetica" w:cs="Helvetica"/>
                              </w:rPr>
                              <w:t>16</w:t>
                            </w:r>
                          </w:p>
                          <w:p w14:paraId="02870EC9" w14:textId="1F1429D7" w:rsidR="00FF32A1" w:rsidRPr="00A763E9" w:rsidRDefault="00730F4F" w:rsidP="00F65D54">
                            <w:pPr>
                              <w:shd w:val="clear" w:color="auto" w:fill="FFFFFF"/>
                              <w:jc w:val="center"/>
                              <w:rPr>
                                <w:rFonts w:ascii="Arial" w:hAnsi="Arial" w:cs="Arial"/>
                                <w:b/>
                                <w:sz w:val="22"/>
                                <w:szCs w:val="22"/>
                              </w:rPr>
                            </w:pPr>
                            <w:r>
                              <w:rPr>
                                <w:rFonts w:ascii="Helvetica" w:hAnsi="Helvetica" w:cs="Helvetica"/>
                                <w:b/>
                              </w:rPr>
                              <w:t>We Not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4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" filled="f" stroked="f">
                <v:textbox>
                  <w:txbxContent>
                    <w:p w14:paraId="5BB2FD4E" w14:textId="21189FBE" w:rsidR="00D75EDD" w:rsidRDefault="00B50A26"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C9083C">
                        <w:rPr>
                          <w:rFonts w:ascii="Arial" w:hAnsi="Arial" w:cs="Arial"/>
                          <w:sz w:val="21"/>
                          <w:szCs w:val="22"/>
                        </w:rPr>
                        <w:t xml:space="preserve">February </w:t>
                      </w:r>
                      <w:r w:rsidR="00730F4F">
                        <w:rPr>
                          <w:rFonts w:ascii="Arial" w:hAnsi="Arial" w:cs="Arial"/>
                          <w:sz w:val="21"/>
                          <w:szCs w:val="22"/>
                        </w:rPr>
                        <w:t>23-24</w:t>
                      </w:r>
                      <w:r w:rsidR="00B211F5">
                        <w:rPr>
                          <w:rFonts w:ascii="Arial" w:hAnsi="Arial" w:cs="Arial"/>
                          <w:sz w:val="21"/>
                          <w:szCs w:val="22"/>
                        </w:rPr>
                        <w:t>,</w:t>
                      </w:r>
                      <w:r>
                        <w:rPr>
                          <w:rFonts w:ascii="Arial" w:hAnsi="Arial" w:cs="Arial"/>
                          <w:sz w:val="21"/>
                          <w:szCs w:val="22"/>
                        </w:rPr>
                        <w:t xml:space="preserve"> </w:t>
                      </w:r>
                      <w:r w:rsidR="001A41DE">
                        <w:rPr>
                          <w:rFonts w:ascii="Arial" w:hAnsi="Arial" w:cs="Arial"/>
                          <w:sz w:val="21"/>
                          <w:szCs w:val="22"/>
                        </w:rPr>
                        <w:t>202</w:t>
                      </w:r>
                      <w:r>
                        <w:rPr>
                          <w:rFonts w:ascii="Arial" w:hAnsi="Arial" w:cs="Arial"/>
                          <w:sz w:val="21"/>
                          <w:szCs w:val="22"/>
                        </w:rPr>
                        <w:t>1</w:t>
                      </w:r>
                      <w:r w:rsidR="00742A67" w:rsidRPr="00DB07B7">
                        <w:rPr>
                          <w:rFonts w:ascii="Arial" w:hAnsi="Arial" w:cs="Arial"/>
                          <w:sz w:val="21"/>
                          <w:szCs w:val="22"/>
                        </w:rPr>
                        <w:t xml:space="preserve"> •  </w:t>
                      </w:r>
                      <w:r w:rsidR="00A763E9">
                        <w:rPr>
                          <w:rFonts w:ascii="Helvetica" w:hAnsi="Helvetica" w:cs="Helvetica"/>
                        </w:rPr>
                        <w:t xml:space="preserve">Ecclesiastes </w:t>
                      </w:r>
                      <w:r w:rsidR="00730F4F">
                        <w:rPr>
                          <w:rFonts w:ascii="Helvetica" w:hAnsi="Helvetica" w:cs="Helvetica"/>
                        </w:rPr>
                        <w:t>4</w:t>
                      </w:r>
                      <w:r w:rsidR="00CE1F11">
                        <w:rPr>
                          <w:rFonts w:ascii="Helvetica" w:hAnsi="Helvetica" w:cs="Helvetica"/>
                        </w:rPr>
                        <w:t>:1-</w:t>
                      </w:r>
                      <w:r w:rsidR="00730F4F">
                        <w:rPr>
                          <w:rFonts w:ascii="Helvetica" w:hAnsi="Helvetica" w:cs="Helvetica"/>
                        </w:rPr>
                        <w:t>16</w:t>
                      </w:r>
                    </w:p>
                    <w:p w14:paraId="02870EC9" w14:textId="1F1429D7" w:rsidR="00FF32A1" w:rsidRPr="00A763E9" w:rsidRDefault="00730F4F" w:rsidP="00F65D54">
                      <w:pPr>
                        <w:shd w:val="clear" w:color="auto" w:fill="FFFFFF"/>
                        <w:jc w:val="center"/>
                        <w:rPr>
                          <w:rFonts w:ascii="Arial" w:hAnsi="Arial" w:cs="Arial"/>
                          <w:b/>
                          <w:sz w:val="22"/>
                          <w:szCs w:val="22"/>
                        </w:rPr>
                      </w:pPr>
                      <w:r>
                        <w:rPr>
                          <w:rFonts w:ascii="Helvetica" w:hAnsi="Helvetica" w:cs="Helvetica"/>
                          <w:b/>
                        </w:rPr>
                        <w:t>We Not Me</w:t>
                      </w:r>
                    </w:p>
                  </w:txbxContent>
                </v:textbox>
                <w10:wrap anchorx="margin"/>
              </v:shape>
            </w:pict>
          </mc:Fallback>
        </mc:AlternateContent>
      </w:r>
      <w:r w:rsidR="005B661E">
        <w:rPr>
          <w:rFonts w:ascii="Arial" w:eastAsia="PMingLiU" w:hAnsi="Arial" w:cs="Arial"/>
          <w:noProof/>
          <w:sz w:val="22"/>
          <w:szCs w:val="22"/>
        </w:rPr>
        <w:drawing>
          <wp:inline distT="0" distB="0" distL="0" distR="0" wp14:anchorId="657F9CA2" wp14:editId="34D68F44">
            <wp:extent cx="6858000" cy="1068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endofthematter_header.jpg"/>
                    <pic:cNvPicPr/>
                  </pic:nvPicPr>
                  <pic:blipFill>
                    <a:blip r:embed="rId6"/>
                    <a:stretch>
                      <a:fillRect/>
                    </a:stretch>
                  </pic:blipFill>
                  <pic:spPr>
                    <a:xfrm>
                      <a:off x="0" y="0"/>
                      <a:ext cx="6858000" cy="1068705"/>
                    </a:xfrm>
                    <a:prstGeom prst="rect">
                      <a:avLst/>
                    </a:prstGeom>
                  </pic:spPr>
                </pic:pic>
              </a:graphicData>
            </a:graphic>
          </wp:inline>
        </w:drawing>
      </w:r>
    </w:p>
    <w:p w14:paraId="3D466FBA" w14:textId="77777777" w:rsidR="00CF7EC1" w:rsidRDefault="00CF7EC1" w:rsidP="00CF7EC1"/>
    <w:p w14:paraId="29D57ABA" w14:textId="4A4B03F4" w:rsidR="00FF32A1" w:rsidRDefault="00FF32A1" w:rsidP="00FF32A1"/>
    <w:p w14:paraId="1CD4E262" w14:textId="00EBBBF8" w:rsidR="00DB07B7" w:rsidRDefault="00DB07B7" w:rsidP="00FF32A1">
      <w:pPr>
        <w:rPr>
          <w:sz w:val="25"/>
          <w:szCs w:val="25"/>
        </w:rPr>
      </w:pPr>
    </w:p>
    <w:p w14:paraId="6E96BC9B" w14:textId="48B4F292" w:rsidR="00742005" w:rsidRDefault="00742005" w:rsidP="00FF32A1">
      <w:pPr>
        <w:rPr>
          <w:sz w:val="25"/>
          <w:szCs w:val="25"/>
        </w:rPr>
      </w:pPr>
    </w:p>
    <w:p w14:paraId="60CAADDE" w14:textId="5A7D0DE4" w:rsidR="00730F4F" w:rsidRDefault="00730F4F" w:rsidP="00FF32A1">
      <w:pPr>
        <w:rPr>
          <w:sz w:val="25"/>
          <w:szCs w:val="25"/>
        </w:rPr>
      </w:pPr>
    </w:p>
    <w:p w14:paraId="0A8AC16B" w14:textId="082AD455" w:rsidR="00730F4F" w:rsidRDefault="00730F4F" w:rsidP="00FF32A1">
      <w:pPr>
        <w:rPr>
          <w:sz w:val="25"/>
          <w:szCs w:val="25"/>
        </w:rPr>
      </w:pPr>
    </w:p>
    <w:p w14:paraId="6E2065AB" w14:textId="77777777" w:rsidR="00730F4F" w:rsidRPr="00CD4AB6" w:rsidRDefault="00730F4F" w:rsidP="00FF32A1">
      <w:pPr>
        <w:rPr>
          <w:sz w:val="25"/>
          <w:szCs w:val="25"/>
        </w:rPr>
      </w:pPr>
    </w:p>
    <w:p w14:paraId="5A7212E0" w14:textId="727B3DC8" w:rsidR="00CD4AB6" w:rsidRPr="00742005"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6E007CD1" w14:textId="42E56D49" w:rsidR="00F73CE2" w:rsidRPr="00742005" w:rsidRDefault="00617AE4" w:rsidP="00CD4AB6">
      <w:pPr>
        <w:spacing w:line="480" w:lineRule="auto"/>
        <w:rPr>
          <w:rFonts w:ascii="Arial" w:hAnsi="Arial" w:cs="Arial"/>
          <w:b/>
          <w:sz w:val="32"/>
          <w:szCs w:val="36"/>
        </w:rPr>
      </w:pPr>
      <w:r w:rsidRPr="00742005">
        <w:rPr>
          <w:rFonts w:ascii="Arial" w:hAnsi="Arial" w:cs="Arial"/>
          <w:b/>
          <w:sz w:val="32"/>
          <w:szCs w:val="36"/>
        </w:rPr>
        <w:t xml:space="preserve"> </w:t>
      </w:r>
    </w:p>
    <w:p w14:paraId="2911DC03" w14:textId="2AC73B91" w:rsidR="00F73CE2" w:rsidRDefault="00F73CE2" w:rsidP="00CD4AB6">
      <w:pPr>
        <w:spacing w:line="480" w:lineRule="auto"/>
        <w:rPr>
          <w:rFonts w:ascii="Arial" w:hAnsi="Arial" w:cs="Arial"/>
          <w:b/>
          <w:sz w:val="28"/>
          <w:szCs w:val="36"/>
        </w:rPr>
      </w:pPr>
    </w:p>
    <w:p w14:paraId="3844FB6C" w14:textId="77777777" w:rsidR="00004960" w:rsidRPr="00742005" w:rsidRDefault="00004960" w:rsidP="00CD4AB6">
      <w:pPr>
        <w:spacing w:line="480" w:lineRule="auto"/>
        <w:rPr>
          <w:rFonts w:ascii="Arial" w:hAnsi="Arial" w:cs="Arial"/>
          <w:b/>
          <w:sz w:val="28"/>
          <w:szCs w:val="36"/>
        </w:rPr>
      </w:pPr>
    </w:p>
    <w:p w14:paraId="49FA841E" w14:textId="6BE93213" w:rsidR="00F73CE2" w:rsidRDefault="00F73CE2" w:rsidP="00CD4AB6">
      <w:pPr>
        <w:spacing w:line="480" w:lineRule="auto"/>
        <w:rPr>
          <w:rFonts w:ascii="Arial" w:hAnsi="Arial" w:cs="Arial"/>
          <w:b/>
          <w:sz w:val="28"/>
          <w:szCs w:val="36"/>
        </w:rPr>
      </w:pPr>
    </w:p>
    <w:p w14:paraId="6C3304E7" w14:textId="7C4FF173" w:rsidR="00730F4F" w:rsidRDefault="00730F4F" w:rsidP="00CD4AB6">
      <w:pPr>
        <w:spacing w:line="480" w:lineRule="auto"/>
        <w:rPr>
          <w:rFonts w:ascii="Arial" w:hAnsi="Arial" w:cs="Arial"/>
          <w:b/>
          <w:sz w:val="28"/>
          <w:szCs w:val="36"/>
        </w:rPr>
      </w:pPr>
    </w:p>
    <w:p w14:paraId="21EEB966" w14:textId="5E4B31D4" w:rsidR="00730F4F" w:rsidRDefault="00730F4F" w:rsidP="00CD4AB6">
      <w:pPr>
        <w:spacing w:line="480" w:lineRule="auto"/>
        <w:rPr>
          <w:rFonts w:ascii="Arial" w:hAnsi="Arial" w:cs="Arial"/>
          <w:b/>
          <w:sz w:val="28"/>
          <w:szCs w:val="36"/>
        </w:rPr>
      </w:pPr>
    </w:p>
    <w:p w14:paraId="05C37F91" w14:textId="77777777" w:rsidR="00730F4F" w:rsidRDefault="00730F4F"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250BAAC7" w:rsidR="00742005" w:rsidRP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2AAB4FF6" w14:textId="77777777" w:rsidR="00F73CE2" w:rsidRPr="00742005" w:rsidRDefault="00F73CE2" w:rsidP="00617AE4">
      <w:pPr>
        <w:spacing w:line="480" w:lineRule="auto"/>
        <w:rPr>
          <w:rFonts w:ascii="Arial" w:hAnsi="Arial" w:cs="Arial"/>
          <w:b/>
          <w:sz w:val="32"/>
          <w:szCs w:val="36"/>
        </w:rPr>
      </w:pPr>
    </w:p>
    <w:p w14:paraId="45D21F91" w14:textId="0068EC51" w:rsidR="00F73CE2" w:rsidRDefault="00F73CE2" w:rsidP="00617AE4">
      <w:pPr>
        <w:spacing w:line="480" w:lineRule="auto"/>
        <w:rPr>
          <w:rFonts w:ascii="Arial" w:hAnsi="Arial" w:cs="Arial"/>
          <w:b/>
          <w:sz w:val="32"/>
          <w:szCs w:val="36"/>
        </w:rPr>
      </w:pPr>
    </w:p>
    <w:p w14:paraId="543E8F74" w14:textId="77777777" w:rsidR="00004960" w:rsidRDefault="00004960" w:rsidP="00617AE4">
      <w:pPr>
        <w:spacing w:line="480" w:lineRule="auto"/>
        <w:rPr>
          <w:rFonts w:ascii="Arial" w:hAnsi="Arial" w:cs="Arial"/>
          <w:b/>
          <w:sz w:val="32"/>
          <w:szCs w:val="36"/>
        </w:rPr>
      </w:pPr>
    </w:p>
    <w:p w14:paraId="25641753" w14:textId="77777777" w:rsidR="00004960" w:rsidRPr="00742005" w:rsidRDefault="00004960" w:rsidP="00617AE4">
      <w:pPr>
        <w:spacing w:line="480" w:lineRule="auto"/>
        <w:rPr>
          <w:rFonts w:ascii="Arial" w:hAnsi="Arial" w:cs="Arial"/>
          <w:b/>
          <w:sz w:val="32"/>
          <w:szCs w:val="36"/>
        </w:rPr>
      </w:pPr>
    </w:p>
    <w:p w14:paraId="384767DC" w14:textId="77777777" w:rsidR="00742005" w:rsidRPr="00742005" w:rsidRDefault="00742005" w:rsidP="00617AE4">
      <w:pPr>
        <w:spacing w:line="480" w:lineRule="auto"/>
        <w:rPr>
          <w:rFonts w:ascii="Arial" w:hAnsi="Arial" w:cs="Arial"/>
          <w:b/>
          <w:sz w:val="32"/>
          <w:szCs w:val="36"/>
        </w:rPr>
      </w:pPr>
    </w:p>
    <w:p w14:paraId="79A660A6" w14:textId="4375E613" w:rsidR="00617AE4" w:rsidRPr="00742005" w:rsidRDefault="00617AE4" w:rsidP="00617AE4">
      <w:pPr>
        <w:spacing w:line="480" w:lineRule="auto"/>
        <w:rPr>
          <w:rFonts w:ascii="Arial" w:hAnsi="Arial" w:cs="Arial"/>
          <w:b/>
          <w:szCs w:val="25"/>
        </w:rPr>
      </w:pPr>
    </w:p>
    <w:p w14:paraId="1471A6F0" w14:textId="0C213AB7"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07BED68F" w14:textId="3F39D469"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351CA488" w14:textId="2C28D435" w:rsidR="00031662" w:rsidRPr="00031662" w:rsidRDefault="00CF7EC1" w:rsidP="00F70C3E">
      <w:pPr>
        <w:pStyle w:val="Header"/>
        <w:spacing w:before="60"/>
        <w:ind w:left="-720" w:right="-634" w:hanging="720"/>
        <w:jc w:val="center"/>
        <w:rPr>
          <w:rFonts w:ascii="Arial" w:hAnsi="Arial" w:cs="Arial"/>
          <w:b/>
          <w:sz w:val="24"/>
          <w:szCs w:val="24"/>
        </w:rPr>
      </w:pPr>
      <w:r>
        <w:rPr>
          <w:rFonts w:ascii="Arial" w:hAnsi="Arial" w:cs="Arial"/>
          <w:b/>
          <w:sz w:val="24"/>
          <w:szCs w:val="24"/>
        </w:rPr>
        <w:t xml:space="preserve">          </w:t>
      </w:r>
      <w:r w:rsidR="00031662" w:rsidRPr="00031662">
        <w:rPr>
          <w:rFonts w:ascii="Arial" w:hAnsi="Arial" w:cs="Arial"/>
          <w:b/>
          <w:sz w:val="24"/>
          <w:szCs w:val="24"/>
        </w:rPr>
        <w:t>DISCUSSION QU</w:t>
      </w:r>
      <w:r>
        <w:rPr>
          <w:rFonts w:ascii="Arial" w:hAnsi="Arial" w:cs="Arial"/>
          <w:b/>
          <w:sz w:val="24"/>
          <w:szCs w:val="24"/>
        </w:rPr>
        <w:t>E</w:t>
      </w:r>
      <w:r w:rsidR="00031662" w:rsidRPr="00031662">
        <w:rPr>
          <w:rFonts w:ascii="Arial" w:hAnsi="Arial" w:cs="Arial"/>
          <w:b/>
          <w:sz w:val="24"/>
          <w:szCs w:val="24"/>
        </w:rPr>
        <w:t>STIONS</w:t>
      </w:r>
    </w:p>
    <w:p w14:paraId="6519B6B4" w14:textId="77777777" w:rsidR="009B5FF8" w:rsidRPr="0055798B" w:rsidRDefault="009B5FF8" w:rsidP="009B5FF8">
      <w:pPr>
        <w:spacing w:after="120"/>
        <w:ind w:right="-94"/>
        <w:rPr>
          <w:rFonts w:ascii="Arial" w:hAnsi="Arial" w:cs="Arial"/>
          <w:b/>
          <w:sz w:val="11"/>
        </w:rPr>
      </w:pPr>
    </w:p>
    <w:p w14:paraId="23E9C6D6" w14:textId="77777777" w:rsidR="007A56CC" w:rsidRDefault="007A56CC" w:rsidP="007A56CC">
      <w:pPr>
        <w:numPr>
          <w:ilvl w:val="0"/>
          <w:numId w:val="33"/>
        </w:numPr>
        <w:shd w:val="clear" w:color="auto" w:fill="FFFFFF"/>
        <w:ind w:left="994"/>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7" w:history="1">
        <w:r w:rsidRPr="00847ACE">
          <w:rPr>
            <w:rFonts w:ascii="Arial" w:eastAsia="Times New Roman" w:hAnsi="Arial" w:cs="Arial"/>
            <w:color w:val="000000" w:themeColor="text1"/>
            <w:u w:val="single"/>
          </w:rPr>
          <w:t>Ecclesiastes 4:1-3</w:t>
        </w:r>
      </w:hyperlink>
      <w:r w:rsidRPr="00847ACE">
        <w:rPr>
          <w:rFonts w:ascii="Arial" w:eastAsia="Times New Roman" w:hAnsi="Arial" w:cs="Arial"/>
          <w:color w:val="000000" w:themeColor="text1"/>
        </w:rPr>
        <w:t>. There seem to be parallels with some of Job’s sentiments in the early chapters of Job. Though Solomon is not implying that the oppressed should be suicidal here, he is certainly affirming the idea that for them, nonexistence would be preferable to existence. How have you observed this in your lifetime? Have you ever felt like the oppressed in this scenario? What was that time like in your life? What led to these thoughts?</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5A7DD469" w14:textId="77777777" w:rsidR="007A56CC" w:rsidRPr="00F5561A" w:rsidRDefault="007A56CC" w:rsidP="007A56CC">
      <w:pPr>
        <w:shd w:val="clear" w:color="auto" w:fill="FFFFFF"/>
        <w:rPr>
          <w:rFonts w:ascii="Arial" w:eastAsia="Times New Roman" w:hAnsi="Arial" w:cs="Arial"/>
          <w:color w:val="000000" w:themeColor="text1"/>
        </w:rPr>
      </w:pPr>
      <w:r w:rsidRPr="00F5561A">
        <w:rPr>
          <w:rFonts w:ascii="Arial" w:eastAsia="Times New Roman" w:hAnsi="Arial" w:cs="Arial"/>
          <w:color w:val="000000" w:themeColor="text1"/>
        </w:rPr>
        <w:br/>
      </w:r>
      <w:r w:rsidRPr="00F5561A">
        <w:rPr>
          <w:rFonts w:ascii="Arial" w:eastAsia="Times New Roman" w:hAnsi="Arial" w:cs="Arial"/>
          <w:color w:val="000000" w:themeColor="text1"/>
        </w:rPr>
        <w:br/>
      </w:r>
    </w:p>
    <w:p w14:paraId="284AA3BA" w14:textId="77777777" w:rsidR="007A56CC"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8" w:history="1">
        <w:r w:rsidRPr="00847ACE">
          <w:rPr>
            <w:rFonts w:ascii="Arial" w:eastAsia="Times New Roman" w:hAnsi="Arial" w:cs="Arial"/>
            <w:color w:val="000000" w:themeColor="text1"/>
            <w:u w:val="single"/>
          </w:rPr>
          <w:t>Ecclesiastes 4:4-6</w:t>
        </w:r>
      </w:hyperlink>
      <w:r w:rsidRPr="00847ACE">
        <w:rPr>
          <w:rFonts w:ascii="Arial" w:eastAsia="Times New Roman" w:hAnsi="Arial" w:cs="Arial"/>
          <w:color w:val="000000" w:themeColor="text1"/>
        </w:rPr>
        <w:t xml:space="preserve">. If the injustice of verses 1-3 is the cruelty of those who </w:t>
      </w:r>
      <w:r>
        <w:rPr>
          <w:rFonts w:ascii="Arial" w:eastAsia="Times New Roman" w:hAnsi="Arial" w:cs="Arial"/>
          <w:color w:val="000000" w:themeColor="text1"/>
        </w:rPr>
        <w:t>“</w:t>
      </w:r>
      <w:r w:rsidRPr="00847ACE">
        <w:rPr>
          <w:rFonts w:ascii="Arial" w:eastAsia="Times New Roman" w:hAnsi="Arial" w:cs="Arial"/>
          <w:color w:val="000000" w:themeColor="text1"/>
        </w:rPr>
        <w:t>have</w:t>
      </w:r>
      <w:r>
        <w:rPr>
          <w:rFonts w:ascii="Arial" w:eastAsia="Times New Roman" w:hAnsi="Arial" w:cs="Arial"/>
          <w:color w:val="000000" w:themeColor="text1"/>
        </w:rPr>
        <w:t>”</w:t>
      </w:r>
      <w:r w:rsidRPr="00847ACE">
        <w:rPr>
          <w:rFonts w:ascii="Arial" w:eastAsia="Times New Roman" w:hAnsi="Arial" w:cs="Arial"/>
          <w:color w:val="000000" w:themeColor="text1"/>
        </w:rPr>
        <w:t xml:space="preserve"> oppressing those who </w:t>
      </w:r>
      <w:r>
        <w:rPr>
          <w:rFonts w:ascii="Arial" w:eastAsia="Times New Roman" w:hAnsi="Arial" w:cs="Arial"/>
          <w:color w:val="000000" w:themeColor="text1"/>
        </w:rPr>
        <w:t>“</w:t>
      </w:r>
      <w:r w:rsidRPr="00847ACE">
        <w:rPr>
          <w:rFonts w:ascii="Arial" w:eastAsia="Times New Roman" w:hAnsi="Arial" w:cs="Arial"/>
          <w:color w:val="000000" w:themeColor="text1"/>
        </w:rPr>
        <w:t>have not,</w:t>
      </w:r>
      <w:r>
        <w:rPr>
          <w:rFonts w:ascii="Arial" w:eastAsia="Times New Roman" w:hAnsi="Arial" w:cs="Arial"/>
          <w:color w:val="000000" w:themeColor="text1"/>
        </w:rPr>
        <w:t>”</w:t>
      </w:r>
      <w:r w:rsidRPr="00847ACE">
        <w:rPr>
          <w:rFonts w:ascii="Arial" w:eastAsia="Times New Roman" w:hAnsi="Arial" w:cs="Arial"/>
          <w:color w:val="000000" w:themeColor="text1"/>
        </w:rPr>
        <w:t xml:space="preserve"> how does Solomon bring out the opposite in verses 4-6?</w:t>
      </w:r>
    </w:p>
    <w:p w14:paraId="5277D968" w14:textId="77777777" w:rsidR="007A56CC" w:rsidRPr="00847ACE" w:rsidRDefault="007A56CC" w:rsidP="007A56CC">
      <w:p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5ADC4585" w14:textId="77777777" w:rsidR="007A56CC" w:rsidRPr="00847ACE"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9" w:history="1">
        <w:r w:rsidRPr="00847ACE">
          <w:rPr>
            <w:rFonts w:ascii="Arial" w:eastAsia="Times New Roman" w:hAnsi="Arial" w:cs="Arial"/>
            <w:color w:val="000000" w:themeColor="text1"/>
            <w:u w:val="single"/>
          </w:rPr>
          <w:t>Ecclesiastes 4:5-6</w:t>
        </w:r>
      </w:hyperlink>
      <w:r w:rsidRPr="00847ACE">
        <w:rPr>
          <w:rFonts w:ascii="Arial" w:eastAsia="Times New Roman" w:hAnsi="Arial" w:cs="Arial"/>
          <w:color w:val="000000" w:themeColor="text1"/>
        </w:rPr>
        <w:t>. Here Solomon presents us with two responses from the envious man. What are they, and why are each of them dangerous?</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4F63D7E2" w14:textId="77777777" w:rsidR="007A56CC" w:rsidRPr="00847ACE"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0" w:history="1">
        <w:r w:rsidRPr="00847ACE">
          <w:rPr>
            <w:rFonts w:ascii="Arial" w:eastAsia="Times New Roman" w:hAnsi="Arial" w:cs="Arial"/>
            <w:color w:val="000000" w:themeColor="text1"/>
            <w:u w:val="single"/>
          </w:rPr>
          <w:t>Ecclesiastes 4:6</w:t>
        </w:r>
      </w:hyperlink>
      <w:r w:rsidRPr="00847ACE">
        <w:rPr>
          <w:rFonts w:ascii="Arial" w:eastAsia="Times New Roman" w:hAnsi="Arial" w:cs="Arial"/>
          <w:color w:val="000000" w:themeColor="text1"/>
        </w:rPr>
        <w:t xml:space="preserve">. What is meant by “quietness” in the first part of this verse? Consult other Bible translations for help. How is “quietness” different from the actions of the fool in </w:t>
      </w:r>
      <w:hyperlink r:id="rId11" w:history="1">
        <w:proofErr w:type="spellStart"/>
        <w:r w:rsidRPr="00847ACE">
          <w:rPr>
            <w:rFonts w:ascii="Arial" w:eastAsia="Times New Roman" w:hAnsi="Arial" w:cs="Arial"/>
            <w:color w:val="000000" w:themeColor="text1"/>
            <w:u w:val="single"/>
          </w:rPr>
          <w:t>Ecc</w:t>
        </w:r>
        <w:proofErr w:type="spellEnd"/>
        <w:r w:rsidRPr="00847ACE">
          <w:rPr>
            <w:rFonts w:ascii="Arial" w:eastAsia="Times New Roman" w:hAnsi="Arial" w:cs="Arial"/>
            <w:color w:val="000000" w:themeColor="text1"/>
            <w:u w:val="single"/>
          </w:rPr>
          <w:t xml:space="preserve"> 4:5</w:t>
        </w:r>
      </w:hyperlink>
      <w:r w:rsidRPr="00847ACE">
        <w:rPr>
          <w:rFonts w:ascii="Arial" w:eastAsia="Times New Roman" w:hAnsi="Arial" w:cs="Arial"/>
          <w:color w:val="000000" w:themeColor="text1"/>
        </w:rPr>
        <w:t>?</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74A9D2C5" w14:textId="77777777" w:rsidR="008D4ECB"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2" w:history="1">
        <w:r w:rsidRPr="00847ACE">
          <w:rPr>
            <w:rFonts w:ascii="Arial" w:eastAsia="Times New Roman" w:hAnsi="Arial" w:cs="Arial"/>
            <w:color w:val="000000" w:themeColor="text1"/>
            <w:u w:val="single"/>
          </w:rPr>
          <w:t>Ecclesiastes 4:7-12</w:t>
        </w:r>
      </w:hyperlink>
      <w:r w:rsidRPr="00847ACE">
        <w:rPr>
          <w:rFonts w:ascii="Arial" w:eastAsia="Times New Roman" w:hAnsi="Arial" w:cs="Arial"/>
          <w:color w:val="000000" w:themeColor="text1"/>
        </w:rPr>
        <w:t>. What is the biblical principle contained in these verses that is traceable all the way back to the first thing the Lord ever declared “not good” in creation? Why was it “not good” for Adam to be alone?</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720DBB0D" w14:textId="77777777" w:rsidR="008D4ECB" w:rsidRDefault="008D4ECB" w:rsidP="008D4ECB">
      <w:pPr>
        <w:shd w:val="clear" w:color="auto" w:fill="FFFFFF"/>
        <w:spacing w:before="100" w:beforeAutospacing="1" w:after="100" w:afterAutospacing="1"/>
        <w:ind w:left="990"/>
        <w:rPr>
          <w:rFonts w:ascii="Arial" w:eastAsia="Times New Roman" w:hAnsi="Arial" w:cs="Arial"/>
          <w:color w:val="000000" w:themeColor="text1"/>
        </w:rPr>
      </w:pPr>
    </w:p>
    <w:p w14:paraId="59789443" w14:textId="77777777" w:rsidR="008D4ECB" w:rsidRDefault="008D4ECB" w:rsidP="008D4ECB">
      <w:pPr>
        <w:shd w:val="clear" w:color="auto" w:fill="FFFFFF"/>
        <w:spacing w:before="100" w:beforeAutospacing="1" w:after="100" w:afterAutospacing="1"/>
        <w:ind w:left="990"/>
        <w:rPr>
          <w:rFonts w:ascii="Arial" w:eastAsia="Times New Roman" w:hAnsi="Arial" w:cs="Arial"/>
          <w:color w:val="000000" w:themeColor="text1"/>
        </w:rPr>
      </w:pPr>
    </w:p>
    <w:p w14:paraId="445DC767" w14:textId="13CDCE86" w:rsidR="007A56CC" w:rsidRPr="00847ACE" w:rsidRDefault="007A56CC" w:rsidP="008D4ECB">
      <w:p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lastRenderedPageBreak/>
        <w:br/>
      </w:r>
    </w:p>
    <w:p w14:paraId="5CB78D23" w14:textId="77777777" w:rsidR="007A56CC" w:rsidRPr="00847ACE"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3" w:history="1">
        <w:r w:rsidRPr="00847ACE">
          <w:rPr>
            <w:rFonts w:ascii="Arial" w:eastAsia="Times New Roman" w:hAnsi="Arial" w:cs="Arial"/>
            <w:color w:val="000000" w:themeColor="text1"/>
            <w:u w:val="single"/>
          </w:rPr>
          <w:t>Ecclesiastes 4:8</w:t>
        </w:r>
      </w:hyperlink>
      <w:r w:rsidRPr="00847ACE">
        <w:rPr>
          <w:rFonts w:ascii="Arial" w:eastAsia="Times New Roman" w:hAnsi="Arial" w:cs="Arial"/>
          <w:color w:val="000000" w:themeColor="text1"/>
        </w:rPr>
        <w:t xml:space="preserve">. Contrast this verse about the single man who works with no satisfaction to Paul’s advice to the unmarried in </w:t>
      </w:r>
      <w:hyperlink r:id="rId14" w:history="1">
        <w:r w:rsidRPr="00847ACE">
          <w:rPr>
            <w:rFonts w:ascii="Arial" w:eastAsia="Times New Roman" w:hAnsi="Arial" w:cs="Arial"/>
            <w:color w:val="000000" w:themeColor="text1"/>
            <w:u w:val="single"/>
          </w:rPr>
          <w:t>1 Corinthians 7:32-34</w:t>
        </w:r>
      </w:hyperlink>
      <w:r w:rsidRPr="00847ACE">
        <w:rPr>
          <w:rFonts w:ascii="Arial" w:eastAsia="Times New Roman" w:hAnsi="Arial" w:cs="Arial"/>
          <w:color w:val="000000" w:themeColor="text1"/>
        </w:rPr>
        <w:t>. What is different about the focuses in these two passages?</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08AE65F0" w14:textId="77777777" w:rsidR="007A56CC" w:rsidRPr="00847ACE"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5" w:history="1">
        <w:r w:rsidRPr="00847ACE">
          <w:rPr>
            <w:rFonts w:ascii="Arial" w:eastAsia="Times New Roman" w:hAnsi="Arial" w:cs="Arial"/>
            <w:color w:val="000000" w:themeColor="text1"/>
            <w:u w:val="single"/>
          </w:rPr>
          <w:t>Ecclesiastes 4:9-12</w:t>
        </w:r>
      </w:hyperlink>
      <w:r w:rsidRPr="00847ACE">
        <w:rPr>
          <w:rFonts w:ascii="Arial" w:eastAsia="Times New Roman" w:hAnsi="Arial" w:cs="Arial"/>
          <w:color w:val="000000" w:themeColor="text1"/>
        </w:rPr>
        <w:t>. What are the benefits of working with another person that are described by Solomon in these verses? How have you seen these benefits in your life?</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25896315" w14:textId="01DCC747" w:rsidR="007A56CC" w:rsidRPr="00847ACE"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6" w:history="1">
        <w:r w:rsidRPr="00847ACE">
          <w:rPr>
            <w:rFonts w:ascii="Arial" w:eastAsia="Times New Roman" w:hAnsi="Arial" w:cs="Arial"/>
            <w:color w:val="000000" w:themeColor="text1"/>
            <w:u w:val="single"/>
          </w:rPr>
          <w:t>Ecclesiastes 4:13-16</w:t>
        </w:r>
      </w:hyperlink>
      <w:r w:rsidRPr="00847ACE">
        <w:rPr>
          <w:rFonts w:ascii="Arial" w:eastAsia="Times New Roman" w:hAnsi="Arial" w:cs="Arial"/>
          <w:color w:val="000000" w:themeColor="text1"/>
        </w:rPr>
        <w:t>. This is the scenario of the ultimate man who worked his way to the top, from prison to the throne (v. 14). But what happens to all of his work at the end according to verse 16?</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22AAEDA1" w14:textId="77777777" w:rsidR="007A56CC" w:rsidRPr="00847ACE"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Why do you work at the job that you have?</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37EDFBD7" w14:textId="77777777" w:rsidR="008D4ECB"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What are you doing to make sure that your labors, your work, is not in vain? </w:t>
      </w:r>
    </w:p>
    <w:p w14:paraId="14DAE15D" w14:textId="2C045D44" w:rsidR="008D4ECB" w:rsidRDefault="008D4ECB" w:rsidP="008D4ECB">
      <w:pPr>
        <w:shd w:val="clear" w:color="auto" w:fill="FFFFFF"/>
        <w:spacing w:before="100" w:beforeAutospacing="1" w:after="100" w:afterAutospacing="1"/>
        <w:rPr>
          <w:rFonts w:ascii="Arial" w:eastAsia="Times New Roman" w:hAnsi="Arial" w:cs="Arial"/>
          <w:color w:val="000000" w:themeColor="text1"/>
        </w:rPr>
      </w:pPr>
    </w:p>
    <w:p w14:paraId="3E7AC12F" w14:textId="06520CDB" w:rsidR="008D4ECB" w:rsidRDefault="008D4ECB" w:rsidP="008D4ECB">
      <w:pPr>
        <w:shd w:val="clear" w:color="auto" w:fill="FFFFFF"/>
        <w:spacing w:before="100" w:beforeAutospacing="1" w:after="100" w:afterAutospacing="1"/>
        <w:ind w:left="990"/>
        <w:rPr>
          <w:rFonts w:ascii="Arial" w:eastAsia="Times New Roman" w:hAnsi="Arial" w:cs="Arial"/>
          <w:color w:val="000000" w:themeColor="text1"/>
        </w:rPr>
      </w:pPr>
    </w:p>
    <w:p w14:paraId="14C3ECCD" w14:textId="77777777" w:rsidR="008D4ECB" w:rsidRDefault="008D4ECB" w:rsidP="008D4ECB">
      <w:pPr>
        <w:shd w:val="clear" w:color="auto" w:fill="FFFFFF"/>
        <w:spacing w:before="100" w:beforeAutospacing="1" w:after="100" w:afterAutospacing="1"/>
        <w:ind w:left="990"/>
        <w:rPr>
          <w:rFonts w:ascii="Arial" w:eastAsia="Times New Roman" w:hAnsi="Arial" w:cs="Arial"/>
          <w:color w:val="000000" w:themeColor="text1"/>
        </w:rPr>
      </w:pPr>
    </w:p>
    <w:p w14:paraId="28969D48" w14:textId="3FE3473D" w:rsidR="00031662" w:rsidRPr="008D4ECB" w:rsidRDefault="007A56CC" w:rsidP="007A56CC">
      <w:pPr>
        <w:numPr>
          <w:ilvl w:val="0"/>
          <w:numId w:val="33"/>
        </w:numPr>
        <w:shd w:val="clear" w:color="auto" w:fill="FFFFFF"/>
        <w:spacing w:before="100" w:beforeAutospacing="1" w:after="100" w:afterAutospacing="1"/>
        <w:ind w:left="990"/>
        <w:rPr>
          <w:rFonts w:ascii="Arial" w:eastAsia="Times New Roman" w:hAnsi="Arial" w:cs="Arial"/>
          <w:color w:val="000000" w:themeColor="text1"/>
        </w:rPr>
      </w:pPr>
      <w:r w:rsidRPr="008D4ECB">
        <w:rPr>
          <w:rFonts w:ascii="Arial" w:eastAsia="Times New Roman" w:hAnsi="Arial" w:cs="Arial"/>
          <w:color w:val="000000" w:themeColor="text1"/>
        </w:rPr>
        <w:t>If you had an opportunity to sit down with a young man, newly married, about to embark on his career, what advice would you give him? How might you use this chapter to counsel him?</w:t>
      </w:r>
    </w:p>
    <w:sectPr w:rsidR="00031662" w:rsidRPr="008D4ECB" w:rsidSect="00AF473C">
      <w:pgSz w:w="12240" w:h="15840"/>
      <w:pgMar w:top="27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8"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0"/>
  </w:num>
  <w:num w:numId="3">
    <w:abstractNumId w:val="5"/>
  </w:num>
  <w:num w:numId="4">
    <w:abstractNumId w:val="28"/>
  </w:num>
  <w:num w:numId="5">
    <w:abstractNumId w:val="9"/>
  </w:num>
  <w:num w:numId="6">
    <w:abstractNumId w:val="21"/>
  </w:num>
  <w:num w:numId="7">
    <w:abstractNumId w:val="3"/>
  </w:num>
  <w:num w:numId="8">
    <w:abstractNumId w:val="8"/>
  </w:num>
  <w:num w:numId="9">
    <w:abstractNumId w:val="15"/>
  </w:num>
  <w:num w:numId="10">
    <w:abstractNumId w:val="13"/>
  </w:num>
  <w:num w:numId="11">
    <w:abstractNumId w:val="14"/>
  </w:num>
  <w:num w:numId="12">
    <w:abstractNumId w:val="4"/>
  </w:num>
  <w:num w:numId="13">
    <w:abstractNumId w:val="23"/>
  </w:num>
  <w:num w:numId="14">
    <w:abstractNumId w:val="26"/>
  </w:num>
  <w:num w:numId="15">
    <w:abstractNumId w:val="19"/>
  </w:num>
  <w:num w:numId="16">
    <w:abstractNumId w:val="17"/>
  </w:num>
  <w:num w:numId="17">
    <w:abstractNumId w:val="10"/>
  </w:num>
  <w:num w:numId="18">
    <w:abstractNumId w:val="20"/>
  </w:num>
  <w:num w:numId="19">
    <w:abstractNumId w:val="27"/>
  </w:num>
  <w:num w:numId="20">
    <w:abstractNumId w:val="6"/>
  </w:num>
  <w:num w:numId="21">
    <w:abstractNumId w:val="1"/>
  </w:num>
  <w:num w:numId="22">
    <w:abstractNumId w:val="11"/>
  </w:num>
  <w:num w:numId="23">
    <w:abstractNumId w:val="12"/>
  </w:num>
  <w:num w:numId="24">
    <w:abstractNumId w:val="32"/>
  </w:num>
  <w:num w:numId="25">
    <w:abstractNumId w:val="2"/>
  </w:num>
  <w:num w:numId="26">
    <w:abstractNumId w:val="18"/>
  </w:num>
  <w:num w:numId="27">
    <w:abstractNumId w:val="31"/>
  </w:num>
  <w:num w:numId="28">
    <w:abstractNumId w:val="7"/>
  </w:num>
  <w:num w:numId="29">
    <w:abstractNumId w:val="24"/>
  </w:num>
  <w:num w:numId="30">
    <w:abstractNumId w:val="22"/>
  </w:num>
  <w:num w:numId="31">
    <w:abstractNumId w:val="25"/>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66AE6"/>
    <w:rsid w:val="001A41DE"/>
    <w:rsid w:val="001A5E7E"/>
    <w:rsid w:val="001C2655"/>
    <w:rsid w:val="00205278"/>
    <w:rsid w:val="00226EB9"/>
    <w:rsid w:val="002808E3"/>
    <w:rsid w:val="002925EE"/>
    <w:rsid w:val="00292F3E"/>
    <w:rsid w:val="002A4565"/>
    <w:rsid w:val="002E3D0F"/>
    <w:rsid w:val="00316D56"/>
    <w:rsid w:val="00396583"/>
    <w:rsid w:val="003C4F04"/>
    <w:rsid w:val="003F5B73"/>
    <w:rsid w:val="00400FBC"/>
    <w:rsid w:val="00407537"/>
    <w:rsid w:val="00453179"/>
    <w:rsid w:val="004925B8"/>
    <w:rsid w:val="004D5AC1"/>
    <w:rsid w:val="00531B33"/>
    <w:rsid w:val="00536195"/>
    <w:rsid w:val="00536F65"/>
    <w:rsid w:val="00567B15"/>
    <w:rsid w:val="005B661E"/>
    <w:rsid w:val="005C1938"/>
    <w:rsid w:val="005E737A"/>
    <w:rsid w:val="00616706"/>
    <w:rsid w:val="00617AE4"/>
    <w:rsid w:val="00623761"/>
    <w:rsid w:val="00624C7A"/>
    <w:rsid w:val="00730F4F"/>
    <w:rsid w:val="00742005"/>
    <w:rsid w:val="00742A67"/>
    <w:rsid w:val="00764C6B"/>
    <w:rsid w:val="00777A03"/>
    <w:rsid w:val="00784C5B"/>
    <w:rsid w:val="00791CFB"/>
    <w:rsid w:val="007A56CC"/>
    <w:rsid w:val="007A5AC2"/>
    <w:rsid w:val="007D249E"/>
    <w:rsid w:val="007F1784"/>
    <w:rsid w:val="0080441D"/>
    <w:rsid w:val="00807A6A"/>
    <w:rsid w:val="00832B8D"/>
    <w:rsid w:val="0085658E"/>
    <w:rsid w:val="008D4ECB"/>
    <w:rsid w:val="008E163F"/>
    <w:rsid w:val="00906181"/>
    <w:rsid w:val="00907ABA"/>
    <w:rsid w:val="009521B9"/>
    <w:rsid w:val="009A6F1B"/>
    <w:rsid w:val="009B5FF8"/>
    <w:rsid w:val="009E3ECE"/>
    <w:rsid w:val="009F0C65"/>
    <w:rsid w:val="00A53D5D"/>
    <w:rsid w:val="00A741A4"/>
    <w:rsid w:val="00A763E9"/>
    <w:rsid w:val="00AA04EE"/>
    <w:rsid w:val="00AC6E31"/>
    <w:rsid w:val="00AF473C"/>
    <w:rsid w:val="00B211F5"/>
    <w:rsid w:val="00B50A26"/>
    <w:rsid w:val="00B50FE2"/>
    <w:rsid w:val="00BA62B5"/>
    <w:rsid w:val="00BF0739"/>
    <w:rsid w:val="00BF3A55"/>
    <w:rsid w:val="00C03F61"/>
    <w:rsid w:val="00C30D1A"/>
    <w:rsid w:val="00C32951"/>
    <w:rsid w:val="00C37D9C"/>
    <w:rsid w:val="00C40A1F"/>
    <w:rsid w:val="00C76797"/>
    <w:rsid w:val="00C9083C"/>
    <w:rsid w:val="00CC1FA8"/>
    <w:rsid w:val="00CD0A97"/>
    <w:rsid w:val="00CD1811"/>
    <w:rsid w:val="00CD4AB6"/>
    <w:rsid w:val="00CE1F11"/>
    <w:rsid w:val="00CE75A9"/>
    <w:rsid w:val="00CF10A3"/>
    <w:rsid w:val="00CF14B6"/>
    <w:rsid w:val="00CF265B"/>
    <w:rsid w:val="00CF7EC1"/>
    <w:rsid w:val="00D03452"/>
    <w:rsid w:val="00D16C48"/>
    <w:rsid w:val="00D177EF"/>
    <w:rsid w:val="00D31383"/>
    <w:rsid w:val="00D73984"/>
    <w:rsid w:val="00D75EDD"/>
    <w:rsid w:val="00D940F8"/>
    <w:rsid w:val="00DB07B7"/>
    <w:rsid w:val="00E07CED"/>
    <w:rsid w:val="00E31EE4"/>
    <w:rsid w:val="00E335EC"/>
    <w:rsid w:val="00E72681"/>
    <w:rsid w:val="00E82ED8"/>
    <w:rsid w:val="00ED5A9A"/>
    <w:rsid w:val="00F155EF"/>
    <w:rsid w:val="00F65D54"/>
    <w:rsid w:val="00F70C3E"/>
    <w:rsid w:val="00F73CE2"/>
    <w:rsid w:val="00F96BA8"/>
    <w:rsid w:val="00FA09BF"/>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Besv.21.4.4-21.4.6" TargetMode="External"/><Relationship Id="rId13" Type="http://schemas.openxmlformats.org/officeDocument/2006/relationships/hyperlink" Target="https://ref.ly/logosref/bible$2Besv.21.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f.ly/logosref/bible$2Besv.21.4.1-21.4.3" TargetMode="External"/><Relationship Id="rId12" Type="http://schemas.openxmlformats.org/officeDocument/2006/relationships/hyperlink" Target="https://ref.ly/logosref/bible$2Besv.21.4.7-21.4.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f.ly/logosref/bible$2Besv.21.4.13-21.4.16"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ref.ly/logosref/bible$2Besv.21.4.5" TargetMode="External"/><Relationship Id="rId5" Type="http://schemas.openxmlformats.org/officeDocument/2006/relationships/webSettings" Target="webSettings.xml"/><Relationship Id="rId15" Type="http://schemas.openxmlformats.org/officeDocument/2006/relationships/hyperlink" Target="https://ref.ly/logosref/bible$2Besv.21.4.9-21.4.12" TargetMode="External"/><Relationship Id="rId10" Type="http://schemas.openxmlformats.org/officeDocument/2006/relationships/hyperlink" Target="https://ref.ly/logosref/bible$2Besv.21.4.6" TargetMode="External"/><Relationship Id="rId4" Type="http://schemas.openxmlformats.org/officeDocument/2006/relationships/settings" Target="settings.xml"/><Relationship Id="rId9" Type="http://schemas.openxmlformats.org/officeDocument/2006/relationships/hyperlink" Target="https://ref.ly/logosref/bible$2Besv.21.4.5-21.4.6" TargetMode="External"/><Relationship Id="rId14" Type="http://schemas.openxmlformats.org/officeDocument/2006/relationships/hyperlink" Target="https://ref.ly/logosref/bible$2Besv.67.7.32-67.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5</cp:revision>
  <cp:lastPrinted>2021-01-26T22:38:00Z</cp:lastPrinted>
  <dcterms:created xsi:type="dcterms:W3CDTF">2021-02-23T21:02:00Z</dcterms:created>
  <dcterms:modified xsi:type="dcterms:W3CDTF">2021-02-23T21:08:00Z</dcterms:modified>
</cp:coreProperties>
</file>